
<file path=[Content_Types].xml><?xml version="1.0" encoding="utf-8"?>
<Types xmlns="http://schemas.openxmlformats.org/package/2006/content-types">
  <Default Extension="bin" ContentType="application/vnd.ms-word.attachedToolbar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605231" w14:textId="77777777" w:rsidR="00627148" w:rsidRDefault="00627148" w:rsidP="00627148">
      <w:pPr>
        <w:spacing w:before="0" w:after="0" w:line="240" w:lineRule="auto"/>
        <w:jc w:val="left"/>
        <w:rPr>
          <w:rtl/>
        </w:rPr>
      </w:pPr>
      <w:bookmarkStart w:id="0" w:name="_GoBack"/>
      <w:bookmarkEnd w:id="0"/>
    </w:p>
    <w:p w14:paraId="783DF5F2" w14:textId="77777777" w:rsidR="00627148" w:rsidRDefault="00627148" w:rsidP="00627148">
      <w:pPr>
        <w:spacing w:before="0" w:after="0" w:line="240" w:lineRule="auto"/>
        <w:jc w:val="left"/>
        <w:rPr>
          <w:rtl/>
        </w:rPr>
      </w:pPr>
    </w:p>
    <w:p w14:paraId="7C113514" w14:textId="77777777" w:rsidR="00627148" w:rsidRDefault="00627148" w:rsidP="00627148">
      <w:pPr>
        <w:spacing w:before="0" w:after="0" w:line="240" w:lineRule="auto"/>
        <w:jc w:val="left"/>
        <w:rPr>
          <w:rtl/>
        </w:rPr>
      </w:pPr>
    </w:p>
    <w:p w14:paraId="3B2E3D52" w14:textId="77777777" w:rsidR="00627148" w:rsidRDefault="00627148" w:rsidP="00627148">
      <w:pPr>
        <w:spacing w:before="0" w:after="0" w:line="240" w:lineRule="auto"/>
        <w:jc w:val="left"/>
        <w:rPr>
          <w:rtl/>
        </w:rPr>
      </w:pPr>
    </w:p>
    <w:p w14:paraId="77F352C5" w14:textId="77777777" w:rsidR="00627148" w:rsidRDefault="00627148" w:rsidP="00627148">
      <w:pPr>
        <w:spacing w:before="0" w:after="0" w:line="240" w:lineRule="auto"/>
        <w:jc w:val="left"/>
        <w:rPr>
          <w:rtl/>
        </w:rPr>
      </w:pPr>
      <w:r>
        <w:rPr>
          <w:rFonts w:hint="cs"/>
          <w:rtl/>
        </w:rPr>
        <w:t>אל:</w:t>
      </w:r>
    </w:p>
    <w:p w14:paraId="4CBB438E" w14:textId="77777777" w:rsidR="008C111E" w:rsidRDefault="008C111E" w:rsidP="00627148">
      <w:pPr>
        <w:spacing w:before="0" w:after="0" w:line="240" w:lineRule="auto"/>
        <w:jc w:val="left"/>
        <w:rPr>
          <w:rtl/>
        </w:rPr>
      </w:pPr>
      <w:bookmarkStart w:id="1" w:name="MainToEl"/>
      <w:bookmarkEnd w:id="1"/>
    </w:p>
    <w:p w14:paraId="471B7F51" w14:textId="77777777" w:rsidR="00627148" w:rsidRDefault="00627148" w:rsidP="00627148">
      <w:pPr>
        <w:spacing w:before="0" w:after="0" w:line="240" w:lineRule="auto"/>
        <w:jc w:val="left"/>
        <w:rPr>
          <w:rtl/>
        </w:rPr>
      </w:pPr>
    </w:p>
    <w:p w14:paraId="04F03360" w14:textId="77777777" w:rsidR="00627148" w:rsidRDefault="00627148" w:rsidP="008C111E">
      <w:pPr>
        <w:spacing w:before="0" w:after="0" w:line="300" w:lineRule="auto"/>
        <w:ind w:left="1274" w:hanging="567"/>
        <w:jc w:val="left"/>
        <w:rPr>
          <w:rtl/>
        </w:rPr>
      </w:pPr>
      <w:r>
        <w:rPr>
          <w:rFonts w:hint="cs"/>
          <w:rtl/>
        </w:rPr>
        <w:tab/>
      </w:r>
      <w:bookmarkStart w:id="2" w:name="Reference"/>
      <w:bookmarkEnd w:id="2"/>
      <w:r w:rsidR="008C111E">
        <w:rPr>
          <w:rtl/>
        </w:rPr>
        <w:t xml:space="preserve"> </w:t>
      </w:r>
    </w:p>
    <w:p w14:paraId="0DEFA166" w14:textId="77777777" w:rsidR="00627148" w:rsidRDefault="00627148" w:rsidP="00627148">
      <w:pPr>
        <w:spacing w:before="0" w:after="0" w:line="240" w:lineRule="auto"/>
        <w:jc w:val="left"/>
        <w:rPr>
          <w:rtl/>
        </w:rPr>
      </w:pPr>
    </w:p>
    <w:p w14:paraId="3D0F9062" w14:textId="77777777" w:rsidR="00627148" w:rsidRDefault="00627148" w:rsidP="00627148">
      <w:pPr>
        <w:spacing w:before="0" w:after="0" w:line="240" w:lineRule="auto"/>
        <w:ind w:left="609" w:hanging="609"/>
        <w:jc w:val="left"/>
        <w:rPr>
          <w:rtl/>
        </w:rPr>
      </w:pPr>
    </w:p>
    <w:p w14:paraId="1922E0A3" w14:textId="77777777" w:rsidR="00627148" w:rsidRDefault="00627148" w:rsidP="00627148">
      <w:pPr>
        <w:spacing w:before="0" w:after="0" w:line="240" w:lineRule="auto"/>
        <w:ind w:left="609" w:hanging="609"/>
        <w:jc w:val="left"/>
        <w:rPr>
          <w:rtl/>
        </w:rPr>
      </w:pPr>
    </w:p>
    <w:p w14:paraId="6A10894E" w14:textId="77777777" w:rsidR="00627148" w:rsidRPr="00EA585E" w:rsidRDefault="00627148" w:rsidP="00627148">
      <w:pPr>
        <w:ind w:left="651" w:hanging="651"/>
        <w:jc w:val="center"/>
        <w:rPr>
          <w:b/>
          <w:bCs/>
          <w:u w:val="single"/>
          <w:rtl/>
        </w:rPr>
      </w:pPr>
      <w:bookmarkStart w:id="3" w:name="Start"/>
      <w:bookmarkEnd w:id="3"/>
      <w:r>
        <w:rPr>
          <w:rtl/>
        </w:rPr>
        <w:t>הנדון:</w:t>
      </w:r>
      <w:r>
        <w:rPr>
          <w:rtl/>
        </w:rPr>
        <w:tab/>
      </w:r>
      <w:r>
        <w:rPr>
          <w:rFonts w:hint="cs"/>
          <w:b/>
          <w:bCs/>
          <w:u w:val="single"/>
          <w:rtl/>
        </w:rPr>
        <w:t>תיקונים, הבהרות ו</w:t>
      </w:r>
      <w:r>
        <w:rPr>
          <w:rFonts w:hint="eastAsia"/>
          <w:b/>
          <w:bCs/>
          <w:u w:val="single"/>
          <w:rtl/>
        </w:rPr>
        <w:t>תשובות</w:t>
      </w:r>
      <w:r>
        <w:rPr>
          <w:b/>
          <w:bCs/>
          <w:u w:val="single"/>
          <w:rtl/>
        </w:rPr>
        <w:t xml:space="preserve"> לשאלות הבהרה</w:t>
      </w:r>
      <w:r>
        <w:rPr>
          <w:rFonts w:hint="cs"/>
          <w:b/>
          <w:bCs/>
          <w:u w:val="single"/>
          <w:rtl/>
        </w:rPr>
        <w:t xml:space="preserve"> </w:t>
      </w:r>
      <w:r w:rsidRPr="00EA585E">
        <w:rPr>
          <w:b/>
          <w:bCs/>
          <w:u w:val="single"/>
          <w:rtl/>
        </w:rPr>
        <w:t>מכרז פומבי</w:t>
      </w:r>
      <w:r>
        <w:rPr>
          <w:rFonts w:hint="cs"/>
          <w:b/>
          <w:bCs/>
          <w:u w:val="single"/>
          <w:rtl/>
        </w:rPr>
        <w:t xml:space="preserve"> </w:t>
      </w:r>
      <w:r w:rsidRPr="00EA585E">
        <w:rPr>
          <w:b/>
          <w:bCs/>
          <w:u w:val="single"/>
          <w:rtl/>
        </w:rPr>
        <w:t xml:space="preserve">לאספקת שירותי </w:t>
      </w:r>
      <w:r w:rsidRPr="00EA585E">
        <w:rPr>
          <w:rFonts w:hint="cs"/>
          <w:b/>
          <w:bCs/>
          <w:u w:val="single"/>
          <w:rtl/>
        </w:rPr>
        <w:t>הפצה ודיוור דואר כמותי</w:t>
      </w:r>
    </w:p>
    <w:p w14:paraId="1770691A" w14:textId="77777777" w:rsidR="00627148" w:rsidRPr="00EA585E" w:rsidRDefault="00627148" w:rsidP="003A7A1B">
      <w:pPr>
        <w:ind w:left="651" w:hanging="651"/>
        <w:jc w:val="center"/>
        <w:rPr>
          <w:b/>
          <w:bCs/>
          <w:u w:val="single"/>
        </w:rPr>
      </w:pPr>
      <w:r w:rsidRPr="00EA585E">
        <w:rPr>
          <w:b/>
          <w:bCs/>
          <w:u w:val="single"/>
          <w:rtl/>
        </w:rPr>
        <w:t xml:space="preserve">מכרז מספר </w:t>
      </w:r>
      <w:r w:rsidR="003A7A1B" w:rsidRPr="003A7A1B">
        <w:rPr>
          <w:b/>
          <w:bCs/>
          <w:u w:val="single"/>
          <w:rtl/>
        </w:rPr>
        <w:t>6570-2022</w:t>
      </w:r>
    </w:p>
    <w:p w14:paraId="4E7CD646" w14:textId="77777777" w:rsidR="00627148" w:rsidRDefault="00627148" w:rsidP="00627148">
      <w:pPr>
        <w:ind w:left="651" w:hanging="651"/>
        <w:jc w:val="left"/>
        <w:rPr>
          <w:b/>
          <w:bCs/>
          <w:u w:val="single"/>
          <w:rtl/>
        </w:rPr>
      </w:pPr>
    </w:p>
    <w:p w14:paraId="26350E61" w14:textId="77777777" w:rsidR="00627148" w:rsidRDefault="00627148" w:rsidP="00627148">
      <w:pPr>
        <w:ind w:left="651" w:hanging="651"/>
        <w:jc w:val="left"/>
        <w:rPr>
          <w:b/>
          <w:bCs/>
          <w:u w:val="single"/>
          <w:rtl/>
        </w:rPr>
      </w:pPr>
    </w:p>
    <w:p w14:paraId="5C7555A3" w14:textId="77777777" w:rsidR="00627148" w:rsidRPr="00A85CE0" w:rsidRDefault="00627148" w:rsidP="003A7A1B">
      <w:pPr>
        <w:pStyle w:val="First"/>
        <w:numPr>
          <w:ilvl w:val="0"/>
          <w:numId w:val="3"/>
        </w:numPr>
        <w:outlineLvl w:val="0"/>
        <w:rPr>
          <w:b/>
          <w:bCs/>
          <w:szCs w:val="24"/>
          <w:u w:val="single"/>
        </w:rPr>
      </w:pPr>
      <w:r w:rsidRPr="00A85CE0">
        <w:rPr>
          <w:rFonts w:hint="cs"/>
          <w:szCs w:val="24"/>
          <w:rtl/>
        </w:rPr>
        <w:t xml:space="preserve">מסמך זה כולל תיקונים והבהרות של ועדת המכרזים בנוסח </w:t>
      </w:r>
      <w:r w:rsidRPr="00A85CE0">
        <w:rPr>
          <w:szCs w:val="24"/>
          <w:rtl/>
        </w:rPr>
        <w:t>מכרז פומבי</w:t>
      </w:r>
      <w:r w:rsidRPr="00A85CE0">
        <w:rPr>
          <w:rFonts w:hint="cs"/>
          <w:szCs w:val="24"/>
          <w:rtl/>
        </w:rPr>
        <w:t xml:space="preserve"> </w:t>
      </w:r>
      <w:r w:rsidRPr="00A85CE0">
        <w:rPr>
          <w:szCs w:val="24"/>
          <w:rtl/>
        </w:rPr>
        <w:t xml:space="preserve">לאספקת שירותי </w:t>
      </w:r>
      <w:r w:rsidRPr="00A85CE0">
        <w:rPr>
          <w:rFonts w:hint="cs"/>
          <w:szCs w:val="24"/>
          <w:rtl/>
        </w:rPr>
        <w:t xml:space="preserve">הפצה ודיוור דואר כמותי </w:t>
      </w:r>
      <w:r w:rsidRPr="00A85CE0">
        <w:rPr>
          <w:szCs w:val="24"/>
          <w:rtl/>
        </w:rPr>
        <w:t xml:space="preserve">מכרז מספר </w:t>
      </w:r>
      <w:r w:rsidR="003A7A1B" w:rsidRPr="003A7A1B">
        <w:rPr>
          <w:szCs w:val="24"/>
          <w:rtl/>
        </w:rPr>
        <w:t xml:space="preserve">6570-2022 </w:t>
      </w:r>
      <w:r>
        <w:rPr>
          <w:rFonts w:hint="cs"/>
          <w:szCs w:val="24"/>
          <w:rtl/>
        </w:rPr>
        <w:t xml:space="preserve"> (להלן </w:t>
      </w:r>
      <w:r>
        <w:rPr>
          <w:szCs w:val="24"/>
          <w:rtl/>
        </w:rPr>
        <w:t>-</w:t>
      </w:r>
      <w:r>
        <w:rPr>
          <w:rFonts w:hint="cs"/>
          <w:szCs w:val="24"/>
          <w:rtl/>
        </w:rPr>
        <w:t xml:space="preserve"> המכרז). </w:t>
      </w:r>
    </w:p>
    <w:p w14:paraId="1C63231C" w14:textId="77777777" w:rsidR="00627148" w:rsidRPr="000C50C6" w:rsidRDefault="00627148" w:rsidP="00627148">
      <w:pPr>
        <w:pStyle w:val="First"/>
        <w:numPr>
          <w:ilvl w:val="0"/>
          <w:numId w:val="3"/>
        </w:numPr>
        <w:spacing w:line="360" w:lineRule="auto"/>
        <w:outlineLvl w:val="0"/>
        <w:rPr>
          <w:szCs w:val="24"/>
        </w:rPr>
      </w:pPr>
      <w:r>
        <w:rPr>
          <w:rFonts w:hint="cs"/>
          <w:szCs w:val="24"/>
          <w:rtl/>
        </w:rPr>
        <w:t>בנוסף מצורפות תשובות ועדת המ</w:t>
      </w:r>
      <w:r w:rsidRPr="000C50C6">
        <w:rPr>
          <w:rFonts w:hint="cs"/>
          <w:szCs w:val="24"/>
          <w:rtl/>
        </w:rPr>
        <w:t>כרזים לשאלות ההבהרה.</w:t>
      </w:r>
    </w:p>
    <w:p w14:paraId="2246BB4C" w14:textId="77777777" w:rsidR="00627148" w:rsidRPr="000C50C6" w:rsidRDefault="00627148" w:rsidP="00627148">
      <w:pPr>
        <w:pStyle w:val="First"/>
        <w:numPr>
          <w:ilvl w:val="0"/>
          <w:numId w:val="3"/>
        </w:numPr>
        <w:spacing w:line="360" w:lineRule="auto"/>
        <w:outlineLvl w:val="0"/>
        <w:rPr>
          <w:szCs w:val="24"/>
        </w:rPr>
      </w:pPr>
      <w:r w:rsidRPr="000C50C6">
        <w:rPr>
          <w:rFonts w:hint="cs"/>
          <w:szCs w:val="24"/>
          <w:rtl/>
        </w:rPr>
        <w:t>יובהר כי אין נוסח השאלות המפורט להלן זהה בהכרח לנוסח בו השתמש השואל וכי לא בהכרח נענתה כל שאלה.</w:t>
      </w:r>
    </w:p>
    <w:p w14:paraId="0E8C0916" w14:textId="77777777" w:rsidR="00627148" w:rsidRDefault="00627148" w:rsidP="00627148">
      <w:pPr>
        <w:pStyle w:val="First"/>
        <w:numPr>
          <w:ilvl w:val="0"/>
          <w:numId w:val="3"/>
        </w:numPr>
        <w:spacing w:line="360" w:lineRule="auto"/>
        <w:outlineLvl w:val="0"/>
        <w:rPr>
          <w:szCs w:val="24"/>
        </w:rPr>
      </w:pPr>
      <w:r w:rsidRPr="000C50C6">
        <w:rPr>
          <w:rFonts w:hint="cs"/>
          <w:szCs w:val="24"/>
          <w:rtl/>
        </w:rPr>
        <w:lastRenderedPageBreak/>
        <w:t xml:space="preserve">כל ההבהרות האמורות במכתב הבהרה זה ייחשבו כחלק ממסמכי המכרז. </w:t>
      </w:r>
    </w:p>
    <w:p w14:paraId="2D45467E" w14:textId="77777777" w:rsidR="00627148" w:rsidRPr="000C50C6" w:rsidRDefault="00627148" w:rsidP="00627148">
      <w:pPr>
        <w:pStyle w:val="First"/>
        <w:numPr>
          <w:ilvl w:val="0"/>
          <w:numId w:val="3"/>
        </w:numPr>
        <w:spacing w:line="360" w:lineRule="auto"/>
        <w:outlineLvl w:val="0"/>
        <w:rPr>
          <w:szCs w:val="24"/>
        </w:rPr>
      </w:pPr>
      <w:r>
        <w:rPr>
          <w:rFonts w:hint="cs"/>
          <w:szCs w:val="24"/>
          <w:rtl/>
        </w:rPr>
        <w:t xml:space="preserve">על המציע לצרף קובץ זה, שהוא חתום על ידי </w:t>
      </w:r>
      <w:proofErr w:type="spellStart"/>
      <w:r>
        <w:rPr>
          <w:rFonts w:hint="cs"/>
          <w:szCs w:val="24"/>
          <w:rtl/>
        </w:rPr>
        <w:t>מורשי</w:t>
      </w:r>
      <w:proofErr w:type="spellEnd"/>
      <w:r>
        <w:rPr>
          <w:rFonts w:hint="cs"/>
          <w:szCs w:val="24"/>
          <w:rtl/>
        </w:rPr>
        <w:t xml:space="preserve"> החתימה מטעמו להצעתו במכרז. </w:t>
      </w:r>
    </w:p>
    <w:p w14:paraId="55AE1DC6" w14:textId="77777777" w:rsidR="00627148" w:rsidRPr="000C50C6" w:rsidRDefault="00627148" w:rsidP="00627148">
      <w:pPr>
        <w:pStyle w:val="First"/>
        <w:numPr>
          <w:ilvl w:val="0"/>
          <w:numId w:val="3"/>
        </w:numPr>
        <w:spacing w:line="360" w:lineRule="auto"/>
        <w:outlineLvl w:val="0"/>
        <w:rPr>
          <w:szCs w:val="24"/>
        </w:rPr>
      </w:pPr>
      <w:r w:rsidRPr="000C50C6">
        <w:rPr>
          <w:rFonts w:hint="cs"/>
          <w:szCs w:val="24"/>
          <w:rtl/>
        </w:rPr>
        <w:t>אלא אם נאמר אחרת, לכל המונחים והמושגים האמורים במכתב הבהרה זה תהיה הפרשנות כאמור במסמכי המכרז.</w:t>
      </w:r>
    </w:p>
    <w:p w14:paraId="13B91225" w14:textId="77777777" w:rsidR="00627148" w:rsidRPr="000C50C6" w:rsidRDefault="00627148" w:rsidP="00627148">
      <w:pPr>
        <w:pStyle w:val="First"/>
        <w:numPr>
          <w:ilvl w:val="0"/>
          <w:numId w:val="3"/>
        </w:numPr>
        <w:spacing w:line="360" w:lineRule="auto"/>
        <w:outlineLvl w:val="0"/>
        <w:rPr>
          <w:szCs w:val="24"/>
        </w:rPr>
      </w:pPr>
      <w:r w:rsidRPr="000C50C6">
        <w:rPr>
          <w:rFonts w:hint="cs"/>
          <w:szCs w:val="24"/>
          <w:rtl/>
        </w:rPr>
        <w:t>אין להסתמך על כל פירוש שניתן בעל פה או בכתב או בכל דרך אחרת על ידי מי מטעם המזמינה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w:t>
      </w:r>
    </w:p>
    <w:p w14:paraId="3DF9C76B" w14:textId="77777777" w:rsidR="00627148" w:rsidRPr="000C50C6" w:rsidRDefault="00627148" w:rsidP="00627148">
      <w:pPr>
        <w:pStyle w:val="First"/>
        <w:numPr>
          <w:ilvl w:val="0"/>
          <w:numId w:val="3"/>
        </w:numPr>
        <w:spacing w:line="360" w:lineRule="auto"/>
        <w:outlineLvl w:val="0"/>
        <w:rPr>
          <w:szCs w:val="24"/>
        </w:rPr>
      </w:pPr>
      <w:r w:rsidRPr="000C50C6">
        <w:rPr>
          <w:rFonts w:hint="cs"/>
          <w:szCs w:val="24"/>
          <w:rtl/>
        </w:rPr>
        <w:t xml:space="preserve">האמור במכתב הבהרה זה אינו משנה או גורע מהאמור במסמכי המכרז אלא אם נאמר במפורש אחרת. </w:t>
      </w:r>
    </w:p>
    <w:p w14:paraId="326433A1" w14:textId="77777777" w:rsidR="00627148" w:rsidRPr="00630F8C" w:rsidRDefault="00627148" w:rsidP="00627148">
      <w:pPr>
        <w:rPr>
          <w:rtl/>
        </w:rPr>
      </w:pPr>
    </w:p>
    <w:p w14:paraId="491D8692" w14:textId="77777777" w:rsidR="00627148" w:rsidRPr="00630F8C" w:rsidRDefault="00627148" w:rsidP="00627148">
      <w:pPr>
        <w:rPr>
          <w:rtl/>
        </w:rPr>
      </w:pPr>
    </w:p>
    <w:p w14:paraId="0CC07C23" w14:textId="77777777" w:rsidR="00627148" w:rsidRDefault="00627148" w:rsidP="00627148">
      <w:pPr>
        <w:rPr>
          <w:rtl/>
        </w:rPr>
      </w:pPr>
    </w:p>
    <w:p w14:paraId="4F67102C" w14:textId="77777777" w:rsidR="00627148" w:rsidRDefault="00627148" w:rsidP="00627148">
      <w:pPr>
        <w:rPr>
          <w:rtl/>
        </w:rPr>
      </w:pPr>
    </w:p>
    <w:p w14:paraId="3FE4506F" w14:textId="77777777" w:rsidR="00627148" w:rsidRPr="00630F8C" w:rsidRDefault="00627148" w:rsidP="00627148"/>
    <w:p w14:paraId="34EE941B" w14:textId="77777777" w:rsidR="00627148" w:rsidRPr="000B7F28" w:rsidRDefault="00627148" w:rsidP="00627148">
      <w:pPr>
        <w:pStyle w:val="a7"/>
        <w:numPr>
          <w:ilvl w:val="0"/>
          <w:numId w:val="5"/>
        </w:numPr>
        <w:rPr>
          <w:b/>
          <w:bCs/>
          <w:u w:val="single"/>
          <w:rtl/>
        </w:rPr>
      </w:pPr>
      <w:r w:rsidRPr="00A85CE0">
        <w:rPr>
          <w:rFonts w:hint="cs"/>
          <w:b/>
          <w:bCs/>
          <w:u w:val="single"/>
          <w:rtl/>
        </w:rPr>
        <w:t>תיקונים, שינויי נוסח והבהרות</w:t>
      </w:r>
    </w:p>
    <w:p w14:paraId="3FB4AB39" w14:textId="77777777" w:rsidR="00627148" w:rsidRDefault="00627148" w:rsidP="00627148">
      <w:pPr>
        <w:pStyle w:val="a7"/>
        <w:rPr>
          <w:rtl/>
        </w:rPr>
      </w:pPr>
    </w:p>
    <w:p w14:paraId="11197444" w14:textId="77777777" w:rsidR="003A7A1B" w:rsidRPr="00630F8C" w:rsidRDefault="003A7A1B" w:rsidP="00627148">
      <w:pPr>
        <w:pStyle w:val="a7"/>
      </w:pPr>
    </w:p>
    <w:p w14:paraId="188DFDEB" w14:textId="77777777" w:rsidR="00627148" w:rsidRDefault="00627148" w:rsidP="00627148">
      <w:pPr>
        <w:pStyle w:val="a7"/>
        <w:numPr>
          <w:ilvl w:val="0"/>
          <w:numId w:val="5"/>
        </w:numPr>
        <w:rPr>
          <w:rFonts w:eastAsia="Times New Roman"/>
          <w:b/>
          <w:bCs/>
          <w:u w:val="single"/>
          <w:lang w:eastAsia="he-IL"/>
        </w:rPr>
      </w:pPr>
      <w:r w:rsidRPr="005B51FA">
        <w:rPr>
          <w:rFonts w:eastAsia="Times New Roman" w:hint="cs"/>
          <w:b/>
          <w:bCs/>
          <w:u w:val="single"/>
          <w:rtl/>
          <w:lang w:eastAsia="he-IL"/>
        </w:rPr>
        <w:t>ת</w:t>
      </w:r>
      <w:r>
        <w:rPr>
          <w:rFonts w:eastAsia="Times New Roman" w:hint="cs"/>
          <w:b/>
          <w:bCs/>
          <w:u w:val="single"/>
          <w:rtl/>
          <w:lang w:eastAsia="he-IL"/>
        </w:rPr>
        <w:t>שובות לשאלות הבהרה למסמכי המכרז</w:t>
      </w:r>
    </w:p>
    <w:p w14:paraId="1A52D01A" w14:textId="77777777" w:rsidR="00627148" w:rsidRPr="000B7F28" w:rsidRDefault="00627148" w:rsidP="00627148">
      <w:pPr>
        <w:pStyle w:val="a7"/>
        <w:rPr>
          <w:rFonts w:eastAsia="Times New Roman"/>
          <w:b/>
          <w:bCs/>
          <w:u w:val="single"/>
          <w:rtl/>
          <w:lang w:eastAsia="he-IL"/>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16"/>
        <w:gridCol w:w="1134"/>
        <w:gridCol w:w="850"/>
        <w:gridCol w:w="1134"/>
      </w:tblGrid>
      <w:tr w:rsidR="00627148" w:rsidRPr="00630F8C" w14:paraId="7068C977"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760643F8" w14:textId="77777777" w:rsidR="00627148" w:rsidRPr="00A316C5" w:rsidRDefault="0070544E" w:rsidP="0070544E">
            <w:pPr>
              <w:rPr>
                <w:rFonts w:ascii="Arial" w:hAnsi="Arial" w:cs="Arial"/>
                <w:sz w:val="22"/>
                <w:szCs w:val="22"/>
                <w:rtl/>
              </w:rPr>
            </w:pPr>
            <w:r w:rsidRPr="00A316C5">
              <w:rPr>
                <w:rFonts w:ascii="Arial" w:hAnsi="Arial" w:cs="Arial"/>
                <w:sz w:val="22"/>
                <w:szCs w:val="22"/>
                <w:rtl/>
              </w:rPr>
              <w:t xml:space="preserve">הלקוח שלי מעוניין להגיש מועמדות למכרז לצורך הגשת הצעה למכרז, האם עליו להירשם בתור אדם פרטי או לשים את </w:t>
            </w:r>
            <w:proofErr w:type="spellStart"/>
            <w:r w:rsidRPr="00A316C5">
              <w:rPr>
                <w:rFonts w:ascii="Arial" w:hAnsi="Arial" w:cs="Arial"/>
                <w:sz w:val="22"/>
                <w:szCs w:val="22"/>
                <w:rtl/>
              </w:rPr>
              <w:t>הח.פ</w:t>
            </w:r>
            <w:proofErr w:type="spellEnd"/>
            <w:r w:rsidRPr="00A316C5">
              <w:rPr>
                <w:rFonts w:ascii="Arial" w:hAnsi="Arial" w:cs="Arial"/>
                <w:sz w:val="22"/>
                <w:szCs w:val="22"/>
                <w:rtl/>
              </w:rPr>
              <w:t>. של החברה מטעמה הוא מגיש את ההצעה?</w:t>
            </w:r>
          </w:p>
        </w:tc>
        <w:tc>
          <w:tcPr>
            <w:tcW w:w="1134" w:type="dxa"/>
            <w:tcBorders>
              <w:top w:val="single" w:sz="4" w:space="0" w:color="auto"/>
              <w:left w:val="single" w:sz="4" w:space="0" w:color="auto"/>
              <w:bottom w:val="single" w:sz="4" w:space="0" w:color="auto"/>
              <w:right w:val="single" w:sz="4" w:space="0" w:color="auto"/>
            </w:tcBorders>
          </w:tcPr>
          <w:p w14:paraId="696A68B8" w14:textId="77777777" w:rsidR="00627148" w:rsidRPr="00A316C5" w:rsidRDefault="00627148" w:rsidP="003079A5">
            <w:pPr>
              <w:pStyle w:val="NormalE"/>
              <w:rPr>
                <w:szCs w:val="24"/>
                <w:rtl/>
              </w:rPr>
            </w:pPr>
            <w:r w:rsidRPr="00A316C5">
              <w:rPr>
                <w:rFonts w:hint="cs"/>
                <w:szCs w:val="24"/>
                <w:rtl/>
              </w:rPr>
              <w:t>ש.</w:t>
            </w:r>
          </w:p>
        </w:tc>
        <w:tc>
          <w:tcPr>
            <w:tcW w:w="850" w:type="dxa"/>
            <w:vMerge w:val="restart"/>
            <w:tcBorders>
              <w:left w:val="single" w:sz="4" w:space="0" w:color="auto"/>
              <w:right w:val="single" w:sz="4" w:space="0" w:color="auto"/>
            </w:tcBorders>
          </w:tcPr>
          <w:p w14:paraId="32403CC7" w14:textId="77777777" w:rsidR="00627148" w:rsidRPr="00A316C5" w:rsidRDefault="00627148" w:rsidP="0070544E">
            <w:pPr>
              <w:pStyle w:val="NormalE"/>
              <w:rPr>
                <w:szCs w:val="24"/>
                <w:rtl/>
              </w:rPr>
            </w:pPr>
            <w:r w:rsidRPr="00A316C5">
              <w:rPr>
                <w:rFonts w:hint="cs"/>
                <w:szCs w:val="24"/>
                <w:rtl/>
              </w:rPr>
              <w:t>כללי</w:t>
            </w:r>
          </w:p>
        </w:tc>
        <w:tc>
          <w:tcPr>
            <w:tcW w:w="1134" w:type="dxa"/>
            <w:vMerge w:val="restart"/>
            <w:tcBorders>
              <w:left w:val="single" w:sz="4" w:space="0" w:color="auto"/>
              <w:right w:val="single" w:sz="4" w:space="0" w:color="auto"/>
            </w:tcBorders>
          </w:tcPr>
          <w:p w14:paraId="65686147" w14:textId="77777777" w:rsidR="00627148" w:rsidRPr="00A316C5" w:rsidRDefault="00627148" w:rsidP="003079A5">
            <w:pPr>
              <w:pStyle w:val="1"/>
              <w:rPr>
                <w:szCs w:val="24"/>
                <w:rtl/>
              </w:rPr>
            </w:pPr>
          </w:p>
        </w:tc>
      </w:tr>
      <w:tr w:rsidR="00627148" w:rsidRPr="00630F8C" w14:paraId="40D9DE59"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7F05D0EA" w14:textId="77777777" w:rsidR="00627148" w:rsidRPr="00A316C5" w:rsidRDefault="008C111E" w:rsidP="007034D9">
            <w:pPr>
              <w:pStyle w:val="NormalE"/>
              <w:tabs>
                <w:tab w:val="right" w:pos="6378"/>
              </w:tabs>
              <w:rPr>
                <w:szCs w:val="24"/>
                <w:rtl/>
              </w:rPr>
            </w:pPr>
            <w:r w:rsidRPr="00A316C5">
              <w:rPr>
                <w:rFonts w:hint="cs"/>
                <w:szCs w:val="24"/>
                <w:rtl/>
              </w:rPr>
              <w:t>יש ל</w:t>
            </w:r>
            <w:r w:rsidR="007034D9" w:rsidRPr="00A316C5">
              <w:rPr>
                <w:rFonts w:hint="cs"/>
                <w:szCs w:val="24"/>
                <w:rtl/>
              </w:rPr>
              <w:t>מלא את פרטי המציע</w:t>
            </w:r>
            <w:r w:rsidRPr="00A316C5">
              <w:rPr>
                <w:rFonts w:hint="cs"/>
                <w:szCs w:val="24"/>
                <w:rtl/>
              </w:rPr>
              <w:t xml:space="preserve"> כמפורט בסעיף </w:t>
            </w:r>
            <w:r w:rsidR="007034D9" w:rsidRPr="00A316C5">
              <w:rPr>
                <w:rFonts w:hint="cs"/>
                <w:szCs w:val="24"/>
                <w:rtl/>
              </w:rPr>
              <w:t xml:space="preserve">8 </w:t>
            </w:r>
            <w:r w:rsidRPr="00A316C5">
              <w:rPr>
                <w:rFonts w:hint="cs"/>
                <w:szCs w:val="24"/>
                <w:rtl/>
              </w:rPr>
              <w:t>למס</w:t>
            </w:r>
            <w:r w:rsidR="007034D9" w:rsidRPr="00A316C5">
              <w:rPr>
                <w:rFonts w:hint="cs"/>
                <w:szCs w:val="24"/>
                <w:rtl/>
              </w:rPr>
              <w:t>מ</w:t>
            </w:r>
            <w:r w:rsidRPr="00A316C5">
              <w:rPr>
                <w:rFonts w:hint="cs"/>
                <w:szCs w:val="24"/>
                <w:rtl/>
              </w:rPr>
              <w:t>כי המכרז</w:t>
            </w:r>
          </w:p>
        </w:tc>
        <w:tc>
          <w:tcPr>
            <w:tcW w:w="1134" w:type="dxa"/>
            <w:tcBorders>
              <w:top w:val="single" w:sz="4" w:space="0" w:color="auto"/>
              <w:left w:val="single" w:sz="4" w:space="0" w:color="auto"/>
              <w:bottom w:val="single" w:sz="4" w:space="0" w:color="auto"/>
              <w:right w:val="single" w:sz="4" w:space="0" w:color="auto"/>
            </w:tcBorders>
          </w:tcPr>
          <w:p w14:paraId="1D2C966C" w14:textId="77777777" w:rsidR="00627148" w:rsidRPr="00A316C5" w:rsidRDefault="00627148" w:rsidP="003079A5">
            <w:pPr>
              <w:pStyle w:val="NormalE"/>
              <w:rPr>
                <w:szCs w:val="24"/>
                <w:rtl/>
              </w:rPr>
            </w:pPr>
            <w:r w:rsidRPr="00A316C5">
              <w:rPr>
                <w:rFonts w:hint="cs"/>
                <w:szCs w:val="24"/>
                <w:rtl/>
              </w:rPr>
              <w:t>ת.</w:t>
            </w:r>
          </w:p>
        </w:tc>
        <w:tc>
          <w:tcPr>
            <w:tcW w:w="850" w:type="dxa"/>
            <w:vMerge/>
            <w:tcBorders>
              <w:left w:val="single" w:sz="4" w:space="0" w:color="auto"/>
              <w:bottom w:val="single" w:sz="4" w:space="0" w:color="auto"/>
              <w:right w:val="single" w:sz="4" w:space="0" w:color="auto"/>
            </w:tcBorders>
          </w:tcPr>
          <w:p w14:paraId="529378FC" w14:textId="77777777" w:rsidR="00627148" w:rsidRPr="00A316C5" w:rsidRDefault="00627148" w:rsidP="003079A5">
            <w:pPr>
              <w:pStyle w:val="NormalE"/>
              <w:rPr>
                <w:szCs w:val="24"/>
                <w:rtl/>
              </w:rPr>
            </w:pPr>
          </w:p>
        </w:tc>
        <w:tc>
          <w:tcPr>
            <w:tcW w:w="1134" w:type="dxa"/>
            <w:vMerge/>
            <w:tcBorders>
              <w:left w:val="single" w:sz="4" w:space="0" w:color="auto"/>
              <w:bottom w:val="single" w:sz="4" w:space="0" w:color="auto"/>
              <w:right w:val="single" w:sz="4" w:space="0" w:color="auto"/>
            </w:tcBorders>
          </w:tcPr>
          <w:p w14:paraId="7E954DE2" w14:textId="77777777" w:rsidR="00627148" w:rsidRPr="00A316C5" w:rsidRDefault="00627148" w:rsidP="003079A5">
            <w:pPr>
              <w:pStyle w:val="1"/>
              <w:numPr>
                <w:ilvl w:val="0"/>
                <w:numId w:val="0"/>
              </w:numPr>
              <w:rPr>
                <w:szCs w:val="24"/>
                <w:rtl/>
              </w:rPr>
            </w:pPr>
          </w:p>
        </w:tc>
      </w:tr>
      <w:tr w:rsidR="00627148" w:rsidRPr="00630F8C" w14:paraId="0DB216C2"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0133D0EE" w14:textId="77777777" w:rsidR="000C3B89" w:rsidRPr="00A316C5" w:rsidRDefault="000C3B89" w:rsidP="000C3B89">
            <w:r w:rsidRPr="00A316C5">
              <w:rPr>
                <w:rFonts w:hint="cs"/>
                <w:rtl/>
              </w:rPr>
              <w:t xml:space="preserve">למה אתם בונים את המכרז שיתאים רק לחברה אחת בישראל והיא חברת מסר </w:t>
            </w:r>
          </w:p>
          <w:p w14:paraId="3BE2F0B6" w14:textId="77777777" w:rsidR="000C3B89" w:rsidRPr="00A316C5" w:rsidRDefault="000C3B89" w:rsidP="000C3B89">
            <w:r w:rsidRPr="00A316C5">
              <w:rPr>
                <w:rFonts w:hint="cs"/>
                <w:rtl/>
              </w:rPr>
              <w:t xml:space="preserve">רק להם </w:t>
            </w:r>
            <w:proofErr w:type="spellStart"/>
            <w:r w:rsidRPr="00A316C5">
              <w:rPr>
                <w:rFonts w:hint="cs"/>
                <w:rtl/>
              </w:rPr>
              <w:t>ולא.ד</w:t>
            </w:r>
            <w:proofErr w:type="spellEnd"/>
            <w:r w:rsidRPr="00A316C5">
              <w:rPr>
                <w:rFonts w:hint="cs"/>
                <w:rtl/>
              </w:rPr>
              <w:t xml:space="preserve"> </w:t>
            </w:r>
            <w:proofErr w:type="spellStart"/>
            <w:r w:rsidRPr="00A316C5">
              <w:rPr>
                <w:rFonts w:hint="cs"/>
                <w:rtl/>
              </w:rPr>
              <w:t>הפצות</w:t>
            </w:r>
            <w:proofErr w:type="spellEnd"/>
            <w:r w:rsidRPr="00A316C5">
              <w:rPr>
                <w:rFonts w:hint="cs"/>
                <w:rtl/>
              </w:rPr>
              <w:t xml:space="preserve"> יש אישור לחלוקת דואר בישראל </w:t>
            </w:r>
          </w:p>
          <w:p w14:paraId="0C393D14" w14:textId="77777777" w:rsidR="00627148" w:rsidRPr="00A316C5" w:rsidRDefault="000C3B89" w:rsidP="000C3B89">
            <w:pPr>
              <w:rPr>
                <w:rtl/>
              </w:rPr>
            </w:pPr>
            <w:r w:rsidRPr="00A316C5">
              <w:rPr>
                <w:rFonts w:hint="cs"/>
                <w:rtl/>
              </w:rPr>
              <w:t xml:space="preserve">מה עם יתר חברות העיטוף שיכולות לשלוח את המכתבים דרך דואר ישראל ועכשיו שהמחירים ירדו בדואר ישראל בטח יותר אמין ויותר זול לשלוח דרך דואר ישראל </w:t>
            </w:r>
          </w:p>
        </w:tc>
        <w:tc>
          <w:tcPr>
            <w:tcW w:w="1134" w:type="dxa"/>
            <w:tcBorders>
              <w:top w:val="single" w:sz="4" w:space="0" w:color="auto"/>
              <w:left w:val="single" w:sz="4" w:space="0" w:color="auto"/>
              <w:bottom w:val="single" w:sz="4" w:space="0" w:color="auto"/>
              <w:right w:val="single" w:sz="4" w:space="0" w:color="auto"/>
            </w:tcBorders>
          </w:tcPr>
          <w:p w14:paraId="0AE8E7BC" w14:textId="77777777" w:rsidR="00627148" w:rsidRPr="00A316C5" w:rsidRDefault="00627148" w:rsidP="003079A5">
            <w:pPr>
              <w:pStyle w:val="NormalE"/>
              <w:rPr>
                <w:szCs w:val="24"/>
                <w:rtl/>
              </w:rPr>
            </w:pPr>
            <w:r w:rsidRPr="00A316C5">
              <w:rPr>
                <w:rFonts w:hint="cs"/>
                <w:szCs w:val="24"/>
                <w:rtl/>
              </w:rPr>
              <w:t>ש.</w:t>
            </w:r>
          </w:p>
        </w:tc>
        <w:tc>
          <w:tcPr>
            <w:tcW w:w="850" w:type="dxa"/>
            <w:vMerge w:val="restart"/>
            <w:tcBorders>
              <w:left w:val="single" w:sz="4" w:space="0" w:color="auto"/>
              <w:right w:val="single" w:sz="4" w:space="0" w:color="auto"/>
            </w:tcBorders>
          </w:tcPr>
          <w:p w14:paraId="240EC501" w14:textId="77777777" w:rsidR="00627148" w:rsidRPr="00A316C5" w:rsidRDefault="00627148" w:rsidP="003079A5">
            <w:pPr>
              <w:pStyle w:val="1"/>
              <w:numPr>
                <w:ilvl w:val="0"/>
                <w:numId w:val="0"/>
              </w:numPr>
              <w:ind w:left="209"/>
              <w:rPr>
                <w:szCs w:val="24"/>
                <w:rtl/>
              </w:rPr>
            </w:pPr>
            <w:r w:rsidRPr="00A316C5">
              <w:rPr>
                <w:rFonts w:hint="cs"/>
                <w:szCs w:val="24"/>
                <w:rtl/>
              </w:rPr>
              <w:t>כללי</w:t>
            </w:r>
          </w:p>
        </w:tc>
        <w:tc>
          <w:tcPr>
            <w:tcW w:w="1134" w:type="dxa"/>
            <w:vMerge w:val="restart"/>
            <w:tcBorders>
              <w:left w:val="single" w:sz="4" w:space="0" w:color="auto"/>
              <w:right w:val="single" w:sz="4" w:space="0" w:color="auto"/>
            </w:tcBorders>
          </w:tcPr>
          <w:p w14:paraId="65A8898F" w14:textId="77777777" w:rsidR="00627148" w:rsidRPr="00A316C5" w:rsidRDefault="00627148" w:rsidP="003079A5">
            <w:pPr>
              <w:pStyle w:val="1"/>
              <w:rPr>
                <w:szCs w:val="24"/>
                <w:rtl/>
              </w:rPr>
            </w:pPr>
          </w:p>
        </w:tc>
      </w:tr>
      <w:tr w:rsidR="00627148" w:rsidRPr="00630F8C" w14:paraId="3B543C84"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515CBCEF" w14:textId="654D3ABB" w:rsidR="00A316C5" w:rsidRDefault="00A316C5" w:rsidP="00A316C5">
            <w:pPr>
              <w:pStyle w:val="NormalE"/>
              <w:tabs>
                <w:tab w:val="right" w:pos="6378"/>
              </w:tabs>
              <w:rPr>
                <w:szCs w:val="24"/>
                <w:rtl/>
              </w:rPr>
            </w:pPr>
            <w:r w:rsidRPr="00521192">
              <w:rPr>
                <w:rFonts w:hint="eastAsia"/>
                <w:szCs w:val="24"/>
                <w:rtl/>
              </w:rPr>
              <w:t>אין</w:t>
            </w:r>
            <w:r w:rsidRPr="00521192">
              <w:rPr>
                <w:szCs w:val="24"/>
                <w:rtl/>
              </w:rPr>
              <w:t xml:space="preserve"> </w:t>
            </w:r>
            <w:r w:rsidRPr="00521192">
              <w:rPr>
                <w:rFonts w:hint="eastAsia"/>
                <w:szCs w:val="24"/>
                <w:rtl/>
              </w:rPr>
              <w:t>שינוי</w:t>
            </w:r>
            <w:r w:rsidRPr="00521192">
              <w:rPr>
                <w:szCs w:val="24"/>
                <w:rtl/>
              </w:rPr>
              <w:t xml:space="preserve"> </w:t>
            </w:r>
            <w:r w:rsidRPr="00521192">
              <w:rPr>
                <w:rFonts w:hint="eastAsia"/>
                <w:szCs w:val="24"/>
                <w:rtl/>
              </w:rPr>
              <w:t>במסמכי</w:t>
            </w:r>
            <w:r w:rsidRPr="00521192">
              <w:rPr>
                <w:szCs w:val="24"/>
                <w:rtl/>
              </w:rPr>
              <w:t xml:space="preserve"> </w:t>
            </w:r>
            <w:r w:rsidRPr="00521192">
              <w:rPr>
                <w:rFonts w:hint="eastAsia"/>
                <w:szCs w:val="24"/>
                <w:rtl/>
              </w:rPr>
              <w:t>המכרז</w:t>
            </w:r>
          </w:p>
        </w:tc>
        <w:tc>
          <w:tcPr>
            <w:tcW w:w="1134" w:type="dxa"/>
            <w:tcBorders>
              <w:top w:val="single" w:sz="4" w:space="0" w:color="auto"/>
              <w:left w:val="single" w:sz="4" w:space="0" w:color="auto"/>
              <w:bottom w:val="single" w:sz="4" w:space="0" w:color="auto"/>
              <w:right w:val="single" w:sz="4" w:space="0" w:color="auto"/>
            </w:tcBorders>
          </w:tcPr>
          <w:p w14:paraId="6DC8F683" w14:textId="77777777" w:rsidR="00627148" w:rsidRDefault="00627148" w:rsidP="003079A5">
            <w:pPr>
              <w:pStyle w:val="NormalE"/>
              <w:rPr>
                <w:szCs w:val="24"/>
                <w:rtl/>
              </w:rPr>
            </w:pPr>
            <w:r>
              <w:rPr>
                <w:rFonts w:hint="cs"/>
                <w:szCs w:val="24"/>
                <w:rtl/>
              </w:rPr>
              <w:t>ת.</w:t>
            </w:r>
          </w:p>
        </w:tc>
        <w:tc>
          <w:tcPr>
            <w:tcW w:w="850" w:type="dxa"/>
            <w:vMerge/>
            <w:tcBorders>
              <w:left w:val="single" w:sz="4" w:space="0" w:color="auto"/>
              <w:bottom w:val="single" w:sz="4" w:space="0" w:color="auto"/>
              <w:right w:val="single" w:sz="4" w:space="0" w:color="auto"/>
            </w:tcBorders>
          </w:tcPr>
          <w:p w14:paraId="51A5E9B0" w14:textId="77777777" w:rsidR="00627148" w:rsidRPr="000C50C6" w:rsidRDefault="00627148" w:rsidP="003079A5">
            <w:pPr>
              <w:pStyle w:val="1"/>
              <w:numPr>
                <w:ilvl w:val="0"/>
                <w:numId w:val="0"/>
              </w:numPr>
              <w:rPr>
                <w:szCs w:val="24"/>
                <w:rtl/>
              </w:rPr>
            </w:pPr>
          </w:p>
        </w:tc>
        <w:tc>
          <w:tcPr>
            <w:tcW w:w="1134" w:type="dxa"/>
            <w:vMerge/>
            <w:tcBorders>
              <w:left w:val="single" w:sz="4" w:space="0" w:color="auto"/>
              <w:bottom w:val="single" w:sz="4" w:space="0" w:color="auto"/>
              <w:right w:val="single" w:sz="4" w:space="0" w:color="auto"/>
            </w:tcBorders>
          </w:tcPr>
          <w:p w14:paraId="6502E691" w14:textId="77777777" w:rsidR="00627148" w:rsidRPr="000C50C6" w:rsidRDefault="00627148" w:rsidP="003079A5">
            <w:pPr>
              <w:pStyle w:val="1"/>
              <w:numPr>
                <w:ilvl w:val="0"/>
                <w:numId w:val="0"/>
              </w:numPr>
              <w:rPr>
                <w:szCs w:val="24"/>
                <w:rtl/>
              </w:rPr>
            </w:pPr>
          </w:p>
        </w:tc>
      </w:tr>
      <w:tr w:rsidR="00627148" w:rsidRPr="00630F8C" w14:paraId="07275586"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29A266C0" w14:textId="77777777" w:rsidR="00F207C9" w:rsidRPr="00A316C5" w:rsidRDefault="00F207C9" w:rsidP="00F207C9">
            <w:pPr>
              <w:pStyle w:val="af0"/>
              <w:rPr>
                <w:rFonts w:ascii="David" w:hAnsi="David" w:cs="David"/>
                <w:rtl/>
              </w:rPr>
            </w:pPr>
            <w:r w:rsidRPr="00A316C5">
              <w:rPr>
                <w:rFonts w:ascii="David" w:hAnsi="David" w:cs="David" w:hint="cs"/>
                <w:rtl/>
              </w:rPr>
              <w:t>אמות המידה שנקבעו לקביעת ההצעה הזוכה בלתי סבירות ומעניקות יתרון פסול לדואר ישראל, מבלי לבחון את היקף ואיכות הלקוחות.</w:t>
            </w:r>
          </w:p>
          <w:p w14:paraId="564CA293" w14:textId="77777777" w:rsidR="00F207C9" w:rsidRPr="00A316C5" w:rsidRDefault="00F207C9" w:rsidP="00F207C9">
            <w:pPr>
              <w:pStyle w:val="af0"/>
              <w:rPr>
                <w:rFonts w:ascii="David" w:hAnsi="David" w:cs="David"/>
                <w:rtl/>
              </w:rPr>
            </w:pPr>
          </w:p>
          <w:p w14:paraId="5505BE8A" w14:textId="77777777" w:rsidR="00F207C9" w:rsidRPr="00A316C5" w:rsidRDefault="00F207C9" w:rsidP="00F207C9">
            <w:pPr>
              <w:pStyle w:val="af0"/>
              <w:rPr>
                <w:rFonts w:ascii="David" w:hAnsi="David" w:cs="David"/>
                <w:rtl/>
              </w:rPr>
            </w:pPr>
            <w:r w:rsidRPr="00A316C5">
              <w:rPr>
                <w:rFonts w:ascii="David" w:hAnsi="David" w:cs="David" w:hint="cs"/>
                <w:rtl/>
              </w:rPr>
              <w:t>במכרז נעשה שינוי פסול, לעומת המכרז הקודם, כאשר ניקוד האיכות שולל את התחרות הכספית ומעניק יתרון למציע שיש לו לקוחות גדולים, ולא למציע שמעניק שירות טוב.</w:t>
            </w:r>
          </w:p>
          <w:p w14:paraId="586B8581" w14:textId="77777777" w:rsidR="00F207C9" w:rsidRPr="00A316C5" w:rsidRDefault="00F207C9" w:rsidP="00F207C9">
            <w:pPr>
              <w:pStyle w:val="af0"/>
              <w:rPr>
                <w:rFonts w:ascii="David" w:hAnsi="David" w:cs="David"/>
                <w:rtl/>
              </w:rPr>
            </w:pPr>
          </w:p>
          <w:p w14:paraId="2FED89BE" w14:textId="77777777" w:rsidR="00F207C9" w:rsidRPr="00A316C5" w:rsidRDefault="00F207C9" w:rsidP="00F207C9">
            <w:pPr>
              <w:pStyle w:val="af0"/>
              <w:rPr>
                <w:rFonts w:ascii="David" w:hAnsi="David" w:cs="David"/>
                <w:rtl/>
              </w:rPr>
            </w:pPr>
            <w:r w:rsidRPr="00A316C5">
              <w:rPr>
                <w:rFonts w:ascii="David" w:hAnsi="David" w:cs="David" w:hint="cs"/>
                <w:rtl/>
              </w:rPr>
              <w:t>יש לתקן את משקל מחיר ההצעה ולתקן מהותית את אמת המידה "היקף ואיכות הלקוחות", כך שתבחן את איכות השירותים שמספק המציע - מספר המלצות ושביעות רצון של לקוחות המציע, תוך קביעת מדרגות, כפי שנעשה במכרז הקודם.</w:t>
            </w:r>
          </w:p>
          <w:p w14:paraId="46CA1CBC" w14:textId="77777777" w:rsidR="00627148" w:rsidRPr="00A316C5" w:rsidRDefault="00627148" w:rsidP="003079A5">
            <w:pPr>
              <w:pStyle w:val="NormalE"/>
              <w:tabs>
                <w:tab w:val="right" w:pos="6378"/>
              </w:tabs>
              <w:rPr>
                <w:szCs w:val="24"/>
                <w:rtl/>
              </w:rPr>
            </w:pPr>
          </w:p>
        </w:tc>
        <w:tc>
          <w:tcPr>
            <w:tcW w:w="1134" w:type="dxa"/>
            <w:tcBorders>
              <w:top w:val="single" w:sz="4" w:space="0" w:color="auto"/>
              <w:left w:val="single" w:sz="4" w:space="0" w:color="auto"/>
              <w:bottom w:val="single" w:sz="4" w:space="0" w:color="auto"/>
              <w:right w:val="single" w:sz="4" w:space="0" w:color="auto"/>
            </w:tcBorders>
          </w:tcPr>
          <w:p w14:paraId="52BD228D" w14:textId="77777777" w:rsidR="00627148" w:rsidRPr="00A316C5" w:rsidRDefault="00627148" w:rsidP="003079A5">
            <w:pPr>
              <w:pStyle w:val="NormalE"/>
              <w:rPr>
                <w:szCs w:val="24"/>
                <w:rtl/>
              </w:rPr>
            </w:pPr>
            <w:r w:rsidRPr="00A316C5">
              <w:rPr>
                <w:rFonts w:hint="cs"/>
                <w:szCs w:val="24"/>
                <w:rtl/>
              </w:rPr>
              <w:t>ש.</w:t>
            </w:r>
          </w:p>
        </w:tc>
        <w:tc>
          <w:tcPr>
            <w:tcW w:w="850" w:type="dxa"/>
            <w:vMerge w:val="restart"/>
            <w:tcBorders>
              <w:left w:val="single" w:sz="4" w:space="0" w:color="auto"/>
              <w:right w:val="single" w:sz="4" w:space="0" w:color="auto"/>
            </w:tcBorders>
          </w:tcPr>
          <w:p w14:paraId="3CE35549" w14:textId="77777777" w:rsidR="00627148" w:rsidRPr="00A316C5" w:rsidRDefault="00F207C9" w:rsidP="003079A5">
            <w:pPr>
              <w:pStyle w:val="1"/>
              <w:numPr>
                <w:ilvl w:val="0"/>
                <w:numId w:val="0"/>
              </w:numPr>
              <w:ind w:left="209"/>
              <w:rPr>
                <w:szCs w:val="24"/>
                <w:rtl/>
              </w:rPr>
            </w:pPr>
            <w:r w:rsidRPr="00A316C5">
              <w:rPr>
                <w:rFonts w:ascii="David" w:hAnsi="David" w:hint="cs"/>
                <w:rtl/>
              </w:rPr>
              <w:t>פרק א' - הליך המכרז</w:t>
            </w:r>
          </w:p>
          <w:p w14:paraId="784BB818" w14:textId="77777777" w:rsidR="00F207C9" w:rsidRPr="00A316C5" w:rsidRDefault="00F207C9" w:rsidP="00F207C9">
            <w:pPr>
              <w:rPr>
                <w:rtl/>
                <w:lang w:eastAsia="he-IL"/>
              </w:rPr>
            </w:pPr>
            <w:r w:rsidRPr="00A316C5">
              <w:rPr>
                <w:rFonts w:ascii="David" w:hAnsi="David" w:hint="cs"/>
                <w:rtl/>
              </w:rPr>
              <w:t>סעיף 3  עמ' 8</w:t>
            </w:r>
          </w:p>
        </w:tc>
        <w:tc>
          <w:tcPr>
            <w:tcW w:w="1134" w:type="dxa"/>
            <w:vMerge w:val="restart"/>
            <w:tcBorders>
              <w:left w:val="single" w:sz="4" w:space="0" w:color="auto"/>
              <w:right w:val="single" w:sz="4" w:space="0" w:color="auto"/>
            </w:tcBorders>
          </w:tcPr>
          <w:p w14:paraId="0BE2641D" w14:textId="77777777" w:rsidR="00627148" w:rsidRPr="00A316C5" w:rsidRDefault="00627148" w:rsidP="003079A5">
            <w:pPr>
              <w:pStyle w:val="1"/>
              <w:rPr>
                <w:szCs w:val="24"/>
                <w:rtl/>
              </w:rPr>
            </w:pPr>
          </w:p>
        </w:tc>
      </w:tr>
      <w:tr w:rsidR="00627148" w:rsidRPr="00630F8C" w14:paraId="546F74E1"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0B08B6DF" w14:textId="6E63AC75" w:rsidR="00627148" w:rsidRDefault="00B66701" w:rsidP="00B66701">
            <w:pPr>
              <w:pStyle w:val="NormalE"/>
              <w:tabs>
                <w:tab w:val="right" w:pos="6378"/>
              </w:tabs>
              <w:rPr>
                <w:szCs w:val="24"/>
                <w:rtl/>
              </w:rPr>
            </w:pPr>
            <w:r>
              <w:rPr>
                <w:rFonts w:hint="cs"/>
                <w:szCs w:val="24"/>
                <w:rtl/>
              </w:rPr>
              <w:t>המשקל היחסי שונה ל 50% איכות ו 50% מחיר, ראה מסמכי המכרז המעודכנים.</w:t>
            </w:r>
          </w:p>
        </w:tc>
        <w:tc>
          <w:tcPr>
            <w:tcW w:w="1134" w:type="dxa"/>
            <w:tcBorders>
              <w:top w:val="single" w:sz="4" w:space="0" w:color="auto"/>
              <w:left w:val="single" w:sz="4" w:space="0" w:color="auto"/>
              <w:bottom w:val="single" w:sz="4" w:space="0" w:color="auto"/>
              <w:right w:val="single" w:sz="4" w:space="0" w:color="auto"/>
            </w:tcBorders>
          </w:tcPr>
          <w:p w14:paraId="685C3D89" w14:textId="77777777" w:rsidR="00627148" w:rsidRDefault="00627148" w:rsidP="003079A5">
            <w:pPr>
              <w:pStyle w:val="NormalE"/>
              <w:rPr>
                <w:szCs w:val="24"/>
                <w:rtl/>
              </w:rPr>
            </w:pPr>
            <w:r>
              <w:rPr>
                <w:rFonts w:hint="cs"/>
                <w:szCs w:val="24"/>
                <w:rtl/>
              </w:rPr>
              <w:t>ת.</w:t>
            </w:r>
          </w:p>
        </w:tc>
        <w:tc>
          <w:tcPr>
            <w:tcW w:w="850" w:type="dxa"/>
            <w:vMerge/>
            <w:tcBorders>
              <w:left w:val="single" w:sz="4" w:space="0" w:color="auto"/>
              <w:bottom w:val="single" w:sz="4" w:space="0" w:color="auto"/>
              <w:right w:val="single" w:sz="4" w:space="0" w:color="auto"/>
            </w:tcBorders>
          </w:tcPr>
          <w:p w14:paraId="35B19746" w14:textId="77777777" w:rsidR="00627148" w:rsidRPr="000C50C6" w:rsidRDefault="00627148" w:rsidP="003079A5">
            <w:pPr>
              <w:pStyle w:val="1"/>
              <w:numPr>
                <w:ilvl w:val="0"/>
                <w:numId w:val="0"/>
              </w:numPr>
              <w:rPr>
                <w:szCs w:val="24"/>
                <w:rtl/>
              </w:rPr>
            </w:pPr>
          </w:p>
        </w:tc>
        <w:tc>
          <w:tcPr>
            <w:tcW w:w="1134" w:type="dxa"/>
            <w:vMerge/>
            <w:tcBorders>
              <w:left w:val="single" w:sz="4" w:space="0" w:color="auto"/>
              <w:bottom w:val="single" w:sz="4" w:space="0" w:color="auto"/>
              <w:right w:val="single" w:sz="4" w:space="0" w:color="auto"/>
            </w:tcBorders>
          </w:tcPr>
          <w:p w14:paraId="79051E7C" w14:textId="77777777" w:rsidR="00627148" w:rsidRPr="000C50C6" w:rsidRDefault="00627148" w:rsidP="003079A5">
            <w:pPr>
              <w:pStyle w:val="1"/>
              <w:numPr>
                <w:ilvl w:val="0"/>
                <w:numId w:val="0"/>
              </w:numPr>
              <w:rPr>
                <w:szCs w:val="24"/>
                <w:rtl/>
              </w:rPr>
            </w:pPr>
          </w:p>
        </w:tc>
      </w:tr>
      <w:tr w:rsidR="00FB27E2" w:rsidRPr="00630F8C" w14:paraId="2CB14FBF" w14:textId="77777777" w:rsidTr="00E248A3">
        <w:trPr>
          <w:trHeight w:val="269"/>
        </w:trPr>
        <w:tc>
          <w:tcPr>
            <w:tcW w:w="6516" w:type="dxa"/>
            <w:tcBorders>
              <w:top w:val="single" w:sz="4" w:space="0" w:color="auto"/>
              <w:left w:val="single" w:sz="4" w:space="0" w:color="auto"/>
              <w:bottom w:val="single" w:sz="4" w:space="0" w:color="auto"/>
              <w:right w:val="single" w:sz="4" w:space="0" w:color="auto"/>
            </w:tcBorders>
            <w:shd w:val="clear" w:color="auto" w:fill="auto"/>
          </w:tcPr>
          <w:p w14:paraId="52E3C310" w14:textId="77777777" w:rsidR="00C0048E" w:rsidRPr="00C0048E" w:rsidRDefault="00C0048E" w:rsidP="00C0048E">
            <w:pPr>
              <w:pStyle w:val="NormalE"/>
              <w:tabs>
                <w:tab w:val="right" w:pos="6378"/>
              </w:tabs>
              <w:rPr>
                <w:szCs w:val="24"/>
                <w:rtl/>
              </w:rPr>
            </w:pPr>
            <w:r w:rsidRPr="00C0048E">
              <w:rPr>
                <w:szCs w:val="24"/>
                <w:rtl/>
              </w:rPr>
              <w:t>אמות המידה שנקבעו לקביעת ההצעה הזוכה בלתי</w:t>
            </w:r>
          </w:p>
          <w:p w14:paraId="06BF292A" w14:textId="77777777" w:rsidR="00C0048E" w:rsidRPr="00C0048E" w:rsidRDefault="00C0048E" w:rsidP="00C0048E">
            <w:pPr>
              <w:pStyle w:val="NormalE"/>
              <w:tabs>
                <w:tab w:val="right" w:pos="6378"/>
              </w:tabs>
              <w:rPr>
                <w:szCs w:val="24"/>
                <w:rtl/>
              </w:rPr>
            </w:pPr>
            <w:r w:rsidRPr="00C0048E">
              <w:rPr>
                <w:szCs w:val="24"/>
                <w:rtl/>
              </w:rPr>
              <w:t>סבירות ומעניקות יתרון פסול לדואר ישראל, מבלי לבחון</w:t>
            </w:r>
          </w:p>
          <w:p w14:paraId="6E9AD665" w14:textId="77777777" w:rsidR="00C0048E" w:rsidRPr="00C0048E" w:rsidRDefault="00C0048E" w:rsidP="00C0048E">
            <w:pPr>
              <w:pStyle w:val="NormalE"/>
              <w:tabs>
                <w:tab w:val="right" w:pos="6378"/>
              </w:tabs>
              <w:rPr>
                <w:szCs w:val="24"/>
                <w:rtl/>
              </w:rPr>
            </w:pPr>
            <w:r w:rsidRPr="00C0048E">
              <w:rPr>
                <w:szCs w:val="24"/>
                <w:rtl/>
              </w:rPr>
              <w:t>את היקף ואיכות הלקוחות.</w:t>
            </w:r>
          </w:p>
          <w:p w14:paraId="451FCBFD" w14:textId="77777777" w:rsidR="00C0048E" w:rsidRPr="00C0048E" w:rsidRDefault="00C0048E" w:rsidP="00C0048E">
            <w:pPr>
              <w:pStyle w:val="NormalE"/>
              <w:tabs>
                <w:tab w:val="right" w:pos="6378"/>
              </w:tabs>
              <w:rPr>
                <w:szCs w:val="24"/>
                <w:rtl/>
              </w:rPr>
            </w:pPr>
            <w:r w:rsidRPr="00C0048E">
              <w:rPr>
                <w:szCs w:val="24"/>
                <w:rtl/>
              </w:rPr>
              <w:t>במכרז נעשה שינוי פסול, לעומת המכרז הקודם, כאשר</w:t>
            </w:r>
          </w:p>
          <w:p w14:paraId="6FE186F1" w14:textId="77777777" w:rsidR="00C0048E" w:rsidRPr="00C0048E" w:rsidRDefault="00C0048E" w:rsidP="00C0048E">
            <w:pPr>
              <w:pStyle w:val="NormalE"/>
              <w:tabs>
                <w:tab w:val="right" w:pos="6378"/>
              </w:tabs>
              <w:rPr>
                <w:szCs w:val="24"/>
                <w:rtl/>
              </w:rPr>
            </w:pPr>
            <w:r w:rsidRPr="00C0048E">
              <w:rPr>
                <w:szCs w:val="24"/>
                <w:rtl/>
              </w:rPr>
              <w:t>ניקוד האיכות שולל את התחרות הכספית ומעניק יתרון</w:t>
            </w:r>
          </w:p>
          <w:p w14:paraId="3A02CA2E" w14:textId="77777777" w:rsidR="00C0048E" w:rsidRPr="00C0048E" w:rsidRDefault="00C0048E" w:rsidP="00C0048E">
            <w:pPr>
              <w:pStyle w:val="NormalE"/>
              <w:tabs>
                <w:tab w:val="right" w:pos="6378"/>
              </w:tabs>
              <w:rPr>
                <w:szCs w:val="24"/>
                <w:rtl/>
              </w:rPr>
            </w:pPr>
            <w:r w:rsidRPr="00C0048E">
              <w:rPr>
                <w:szCs w:val="24"/>
                <w:rtl/>
              </w:rPr>
              <w:lastRenderedPageBreak/>
              <w:t>למציע שיש לו לקוחות גדולים, ולא למציע שמעניק שירות</w:t>
            </w:r>
          </w:p>
          <w:p w14:paraId="18131FA7" w14:textId="77777777" w:rsidR="00C0048E" w:rsidRPr="00C0048E" w:rsidRDefault="00C0048E" w:rsidP="00C0048E">
            <w:pPr>
              <w:pStyle w:val="NormalE"/>
              <w:tabs>
                <w:tab w:val="right" w:pos="6378"/>
              </w:tabs>
              <w:rPr>
                <w:szCs w:val="24"/>
                <w:rtl/>
              </w:rPr>
            </w:pPr>
            <w:r w:rsidRPr="00C0048E">
              <w:rPr>
                <w:szCs w:val="24"/>
                <w:rtl/>
              </w:rPr>
              <w:t>טוב.</w:t>
            </w:r>
          </w:p>
          <w:p w14:paraId="30B21473" w14:textId="77777777" w:rsidR="00C0048E" w:rsidRPr="00C0048E" w:rsidRDefault="00C0048E" w:rsidP="00C0048E">
            <w:pPr>
              <w:pStyle w:val="NormalE"/>
              <w:tabs>
                <w:tab w:val="right" w:pos="6378"/>
              </w:tabs>
              <w:rPr>
                <w:szCs w:val="24"/>
                <w:rtl/>
              </w:rPr>
            </w:pPr>
            <w:r w:rsidRPr="00C0048E">
              <w:rPr>
                <w:szCs w:val="24"/>
                <w:rtl/>
              </w:rPr>
              <w:t>יש לתקן את משקל מחיר ההצעה ולתקן מהותית את אמת</w:t>
            </w:r>
          </w:p>
          <w:p w14:paraId="3AC73DE5" w14:textId="77777777" w:rsidR="00C0048E" w:rsidRPr="00C0048E" w:rsidRDefault="00C0048E" w:rsidP="00C0048E">
            <w:pPr>
              <w:pStyle w:val="NormalE"/>
              <w:tabs>
                <w:tab w:val="right" w:pos="6378"/>
              </w:tabs>
              <w:rPr>
                <w:szCs w:val="24"/>
                <w:rtl/>
              </w:rPr>
            </w:pPr>
            <w:r w:rsidRPr="00C0048E">
              <w:rPr>
                <w:szCs w:val="24"/>
                <w:rtl/>
              </w:rPr>
              <w:t>המידה "היקף ואיכות הלקוחות", כך שתבחן את איכות</w:t>
            </w:r>
          </w:p>
          <w:p w14:paraId="089E43ED" w14:textId="77777777" w:rsidR="00C0048E" w:rsidRPr="00C0048E" w:rsidRDefault="00C0048E" w:rsidP="00C0048E">
            <w:pPr>
              <w:pStyle w:val="NormalE"/>
              <w:tabs>
                <w:tab w:val="right" w:pos="6378"/>
              </w:tabs>
              <w:rPr>
                <w:szCs w:val="24"/>
                <w:rtl/>
              </w:rPr>
            </w:pPr>
            <w:r w:rsidRPr="00C0048E">
              <w:rPr>
                <w:szCs w:val="24"/>
                <w:rtl/>
              </w:rPr>
              <w:t>השירותים שמספק המציע - מספר המלצות ושביעות רצון</w:t>
            </w:r>
          </w:p>
          <w:p w14:paraId="3AA08462" w14:textId="77777777" w:rsidR="00C0048E" w:rsidRPr="00C0048E" w:rsidRDefault="00C0048E" w:rsidP="00C0048E">
            <w:pPr>
              <w:pStyle w:val="NormalE"/>
              <w:tabs>
                <w:tab w:val="right" w:pos="6378"/>
              </w:tabs>
              <w:rPr>
                <w:szCs w:val="24"/>
                <w:rtl/>
              </w:rPr>
            </w:pPr>
            <w:r w:rsidRPr="00C0048E">
              <w:rPr>
                <w:szCs w:val="24"/>
                <w:rtl/>
              </w:rPr>
              <w:t>של לקוחות המציע, תוך קביעת מדרגות, כפי שנעשה</w:t>
            </w:r>
          </w:p>
          <w:p w14:paraId="3B0380AA" w14:textId="77777777" w:rsidR="00FB27E2" w:rsidRPr="00E562BF" w:rsidRDefault="00C0048E" w:rsidP="00C0048E">
            <w:pPr>
              <w:pStyle w:val="NormalE"/>
              <w:tabs>
                <w:tab w:val="right" w:pos="6378"/>
              </w:tabs>
              <w:rPr>
                <w:szCs w:val="24"/>
                <w:rtl/>
              </w:rPr>
            </w:pPr>
            <w:r w:rsidRPr="00C0048E">
              <w:rPr>
                <w:szCs w:val="24"/>
                <w:rtl/>
              </w:rPr>
              <w:t>במכרז הקודם.</w:t>
            </w:r>
          </w:p>
        </w:tc>
        <w:tc>
          <w:tcPr>
            <w:tcW w:w="1134" w:type="dxa"/>
            <w:tcBorders>
              <w:top w:val="single" w:sz="4" w:space="0" w:color="auto"/>
              <w:left w:val="single" w:sz="4" w:space="0" w:color="auto"/>
              <w:right w:val="single" w:sz="4" w:space="0" w:color="auto"/>
            </w:tcBorders>
          </w:tcPr>
          <w:p w14:paraId="106BC42A" w14:textId="77777777" w:rsidR="00FB27E2" w:rsidRDefault="00FB27E2" w:rsidP="003079A5">
            <w:pPr>
              <w:pStyle w:val="NormalE"/>
              <w:rPr>
                <w:szCs w:val="24"/>
                <w:rtl/>
              </w:rPr>
            </w:pPr>
            <w:r>
              <w:rPr>
                <w:rFonts w:hint="cs"/>
                <w:szCs w:val="24"/>
                <w:rtl/>
              </w:rPr>
              <w:lastRenderedPageBreak/>
              <w:t>ש.</w:t>
            </w:r>
          </w:p>
        </w:tc>
        <w:tc>
          <w:tcPr>
            <w:tcW w:w="850" w:type="dxa"/>
            <w:vMerge w:val="restart"/>
            <w:tcBorders>
              <w:left w:val="single" w:sz="4" w:space="0" w:color="auto"/>
              <w:right w:val="single" w:sz="4" w:space="0" w:color="auto"/>
            </w:tcBorders>
          </w:tcPr>
          <w:p w14:paraId="115140E6" w14:textId="77777777" w:rsidR="00C0048E" w:rsidRPr="00C0048E" w:rsidRDefault="00C0048E" w:rsidP="00C0048E">
            <w:pPr>
              <w:pStyle w:val="1"/>
              <w:numPr>
                <w:ilvl w:val="0"/>
                <w:numId w:val="0"/>
              </w:numPr>
              <w:ind w:left="209"/>
              <w:rPr>
                <w:szCs w:val="24"/>
                <w:rtl/>
              </w:rPr>
            </w:pPr>
            <w:r w:rsidRPr="00C0048E">
              <w:rPr>
                <w:szCs w:val="24"/>
                <w:rtl/>
              </w:rPr>
              <w:t>פרק א' - הליך</w:t>
            </w:r>
          </w:p>
          <w:p w14:paraId="75336F86" w14:textId="77777777" w:rsidR="00FB27E2" w:rsidRDefault="00C0048E" w:rsidP="00C0048E">
            <w:pPr>
              <w:pStyle w:val="1"/>
              <w:numPr>
                <w:ilvl w:val="0"/>
                <w:numId w:val="0"/>
              </w:numPr>
              <w:ind w:left="209"/>
              <w:rPr>
                <w:szCs w:val="24"/>
                <w:rtl/>
              </w:rPr>
            </w:pPr>
            <w:r w:rsidRPr="00C0048E">
              <w:rPr>
                <w:szCs w:val="24"/>
                <w:rtl/>
              </w:rPr>
              <w:t>המכר</w:t>
            </w:r>
          </w:p>
        </w:tc>
        <w:tc>
          <w:tcPr>
            <w:tcW w:w="1134" w:type="dxa"/>
            <w:vMerge w:val="restart"/>
            <w:tcBorders>
              <w:left w:val="single" w:sz="4" w:space="0" w:color="auto"/>
              <w:right w:val="single" w:sz="4" w:space="0" w:color="auto"/>
            </w:tcBorders>
          </w:tcPr>
          <w:p w14:paraId="514A5BD1" w14:textId="77777777" w:rsidR="00FB27E2" w:rsidRDefault="00FB27E2" w:rsidP="00FB27E2">
            <w:pPr>
              <w:pStyle w:val="1"/>
              <w:rPr>
                <w:szCs w:val="24"/>
                <w:rtl/>
              </w:rPr>
            </w:pPr>
          </w:p>
        </w:tc>
      </w:tr>
      <w:tr w:rsidR="00FB27E2" w:rsidRPr="00630F8C" w14:paraId="49A87A43" w14:textId="77777777" w:rsidTr="00E248A3">
        <w:trPr>
          <w:trHeight w:val="269"/>
        </w:trPr>
        <w:tc>
          <w:tcPr>
            <w:tcW w:w="6516" w:type="dxa"/>
            <w:tcBorders>
              <w:top w:val="single" w:sz="4" w:space="0" w:color="auto"/>
              <w:left w:val="single" w:sz="4" w:space="0" w:color="auto"/>
              <w:bottom w:val="single" w:sz="4" w:space="0" w:color="auto"/>
              <w:right w:val="single" w:sz="4" w:space="0" w:color="auto"/>
            </w:tcBorders>
            <w:shd w:val="clear" w:color="auto" w:fill="auto"/>
          </w:tcPr>
          <w:p w14:paraId="294D1EAA" w14:textId="5E61014A" w:rsidR="008B4892" w:rsidRPr="00E562BF" w:rsidRDefault="00AC4437" w:rsidP="00A316C5">
            <w:pPr>
              <w:pStyle w:val="NormalE"/>
              <w:tabs>
                <w:tab w:val="right" w:pos="6378"/>
              </w:tabs>
              <w:rPr>
                <w:szCs w:val="24"/>
              </w:rPr>
            </w:pPr>
            <w:r>
              <w:rPr>
                <w:rFonts w:hint="cs"/>
                <w:szCs w:val="24"/>
                <w:rtl/>
              </w:rPr>
              <w:t xml:space="preserve">מדובר בשאלה זהה לשאלה 3 </w:t>
            </w:r>
            <w:r>
              <w:rPr>
                <w:szCs w:val="24"/>
                <w:rtl/>
              </w:rPr>
              <w:t>–</w:t>
            </w:r>
            <w:r>
              <w:rPr>
                <w:rFonts w:hint="cs"/>
                <w:szCs w:val="24"/>
                <w:rtl/>
              </w:rPr>
              <w:t xml:space="preserve"> ראה תשובה שם</w:t>
            </w:r>
          </w:p>
        </w:tc>
        <w:tc>
          <w:tcPr>
            <w:tcW w:w="1134" w:type="dxa"/>
            <w:tcBorders>
              <w:left w:val="single" w:sz="4" w:space="0" w:color="auto"/>
              <w:bottom w:val="single" w:sz="4" w:space="0" w:color="auto"/>
              <w:right w:val="single" w:sz="4" w:space="0" w:color="auto"/>
            </w:tcBorders>
          </w:tcPr>
          <w:p w14:paraId="0E9E3627" w14:textId="77777777" w:rsidR="00FB27E2" w:rsidRDefault="00FB27E2" w:rsidP="003079A5">
            <w:pPr>
              <w:pStyle w:val="NormalE"/>
              <w:rPr>
                <w:szCs w:val="24"/>
                <w:rtl/>
              </w:rPr>
            </w:pPr>
            <w:r>
              <w:rPr>
                <w:rFonts w:hint="cs"/>
                <w:szCs w:val="24"/>
                <w:rtl/>
              </w:rPr>
              <w:t>ת.</w:t>
            </w:r>
          </w:p>
        </w:tc>
        <w:tc>
          <w:tcPr>
            <w:tcW w:w="850" w:type="dxa"/>
            <w:vMerge/>
            <w:tcBorders>
              <w:left w:val="single" w:sz="4" w:space="0" w:color="auto"/>
              <w:right w:val="single" w:sz="4" w:space="0" w:color="auto"/>
            </w:tcBorders>
          </w:tcPr>
          <w:p w14:paraId="66903A33" w14:textId="77777777" w:rsidR="00FB27E2" w:rsidRDefault="00FB27E2" w:rsidP="007A308E">
            <w:pPr>
              <w:pStyle w:val="1"/>
              <w:numPr>
                <w:ilvl w:val="0"/>
                <w:numId w:val="0"/>
              </w:numPr>
              <w:ind w:left="209"/>
              <w:rPr>
                <w:szCs w:val="24"/>
                <w:rtl/>
              </w:rPr>
            </w:pPr>
          </w:p>
        </w:tc>
        <w:tc>
          <w:tcPr>
            <w:tcW w:w="1134" w:type="dxa"/>
            <w:vMerge/>
            <w:tcBorders>
              <w:left w:val="single" w:sz="4" w:space="0" w:color="auto"/>
              <w:bottom w:val="single" w:sz="4" w:space="0" w:color="auto"/>
              <w:right w:val="single" w:sz="4" w:space="0" w:color="auto"/>
            </w:tcBorders>
          </w:tcPr>
          <w:p w14:paraId="4615B408" w14:textId="77777777" w:rsidR="00FB27E2" w:rsidRDefault="00FB27E2" w:rsidP="00FB27E2">
            <w:pPr>
              <w:pStyle w:val="1"/>
              <w:rPr>
                <w:szCs w:val="24"/>
                <w:rtl/>
              </w:rPr>
            </w:pPr>
          </w:p>
        </w:tc>
      </w:tr>
      <w:tr w:rsidR="00856720" w14:paraId="60CE3A50"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5F6730A2" w14:textId="77777777" w:rsidR="00856720" w:rsidRPr="00521192" w:rsidRDefault="00856720" w:rsidP="00070683">
            <w:pPr>
              <w:pStyle w:val="af0"/>
              <w:rPr>
                <w:rFonts w:ascii="David" w:hAnsi="David" w:cs="David"/>
                <w:rtl/>
              </w:rPr>
            </w:pPr>
            <w:r w:rsidRPr="00521192">
              <w:rPr>
                <w:rFonts w:ascii="David" w:hAnsi="David" w:cs="David" w:hint="eastAsia"/>
                <w:rtl/>
              </w:rPr>
              <w:t>בדרישות</w:t>
            </w:r>
            <w:r w:rsidRPr="00521192">
              <w:rPr>
                <w:rFonts w:ascii="David" w:hAnsi="David" w:cs="David"/>
                <w:rtl/>
              </w:rPr>
              <w:t xml:space="preserve"> </w:t>
            </w:r>
            <w:r w:rsidRPr="00521192">
              <w:rPr>
                <w:rFonts w:ascii="David" w:hAnsi="David" w:cs="David" w:hint="eastAsia"/>
                <w:rtl/>
              </w:rPr>
              <w:t>ערבות</w:t>
            </w:r>
            <w:r w:rsidRPr="00521192">
              <w:rPr>
                <w:rFonts w:ascii="David" w:hAnsi="David" w:cs="David"/>
                <w:rtl/>
              </w:rPr>
              <w:t xml:space="preserve"> </w:t>
            </w:r>
            <w:r w:rsidRPr="00521192">
              <w:rPr>
                <w:rFonts w:ascii="David" w:hAnsi="David" w:cs="David" w:hint="eastAsia"/>
                <w:rtl/>
              </w:rPr>
              <w:t>ההצעה</w:t>
            </w:r>
            <w:r w:rsidRPr="00521192">
              <w:rPr>
                <w:rFonts w:ascii="David" w:hAnsi="David" w:cs="David"/>
                <w:rtl/>
              </w:rPr>
              <w:t xml:space="preserve"> נפלו פגמים רבים - </w:t>
            </w:r>
          </w:p>
          <w:p w14:paraId="14C19DF5" w14:textId="77777777" w:rsidR="00856720" w:rsidRPr="00521192" w:rsidRDefault="00856720" w:rsidP="00E248A3">
            <w:pPr>
              <w:pStyle w:val="af0"/>
              <w:numPr>
                <w:ilvl w:val="0"/>
                <w:numId w:val="6"/>
              </w:numPr>
              <w:rPr>
                <w:rFonts w:ascii="David" w:hAnsi="David" w:cs="David"/>
              </w:rPr>
            </w:pPr>
            <w:r w:rsidRPr="00521192">
              <w:rPr>
                <w:rFonts w:ascii="David" w:hAnsi="David" w:cs="David" w:hint="eastAsia"/>
                <w:rtl/>
              </w:rPr>
              <w:t>לא</w:t>
            </w:r>
            <w:r w:rsidRPr="00521192">
              <w:rPr>
                <w:rFonts w:ascii="David" w:hAnsi="David" w:cs="David"/>
                <w:rtl/>
              </w:rPr>
              <w:t xml:space="preserve"> </w:t>
            </w:r>
            <w:r w:rsidRPr="00521192">
              <w:rPr>
                <w:rFonts w:ascii="David" w:hAnsi="David" w:cs="David" w:hint="eastAsia"/>
                <w:rtl/>
              </w:rPr>
              <w:t>קיים</w:t>
            </w:r>
            <w:r w:rsidRPr="00521192">
              <w:rPr>
                <w:rFonts w:ascii="David" w:hAnsi="David" w:cs="David"/>
                <w:rtl/>
              </w:rPr>
              <w:t xml:space="preserve"> </w:t>
            </w:r>
            <w:r w:rsidRPr="00521192">
              <w:rPr>
                <w:rFonts w:ascii="David" w:hAnsi="David" w:cs="David" w:hint="eastAsia"/>
                <w:rtl/>
              </w:rPr>
              <w:t>נוסח</w:t>
            </w:r>
            <w:r w:rsidRPr="00521192">
              <w:rPr>
                <w:rFonts w:ascii="David" w:hAnsi="David" w:cs="David"/>
                <w:rtl/>
              </w:rPr>
              <w:t xml:space="preserve"> </w:t>
            </w:r>
            <w:r w:rsidRPr="00521192">
              <w:rPr>
                <w:rFonts w:ascii="David" w:hAnsi="David" w:cs="David" w:hint="eastAsia"/>
                <w:rtl/>
              </w:rPr>
              <w:t>לערבות</w:t>
            </w:r>
            <w:r w:rsidRPr="00521192">
              <w:rPr>
                <w:rFonts w:ascii="David" w:hAnsi="David" w:cs="David"/>
                <w:rtl/>
              </w:rPr>
              <w:t xml:space="preserve">, </w:t>
            </w:r>
            <w:r w:rsidRPr="00521192">
              <w:rPr>
                <w:rFonts w:ascii="David" w:hAnsi="David" w:cs="David" w:hint="eastAsia"/>
                <w:rtl/>
              </w:rPr>
              <w:t>על</w:t>
            </w:r>
            <w:r w:rsidRPr="00521192">
              <w:rPr>
                <w:rFonts w:ascii="David" w:hAnsi="David" w:cs="David"/>
                <w:rtl/>
              </w:rPr>
              <w:t xml:space="preserve"> </w:t>
            </w:r>
            <w:r w:rsidRPr="00521192">
              <w:rPr>
                <w:rFonts w:ascii="David" w:hAnsi="David" w:cs="David" w:hint="eastAsia"/>
                <w:rtl/>
              </w:rPr>
              <w:t>אף</w:t>
            </w:r>
            <w:r w:rsidRPr="00521192">
              <w:rPr>
                <w:rFonts w:ascii="David" w:hAnsi="David" w:cs="David"/>
                <w:rtl/>
              </w:rPr>
              <w:t xml:space="preserve"> </w:t>
            </w:r>
            <w:r w:rsidRPr="00521192">
              <w:rPr>
                <w:rFonts w:ascii="David" w:hAnsi="David" w:cs="David" w:hint="eastAsia"/>
                <w:rtl/>
              </w:rPr>
              <w:t>שהסעיף</w:t>
            </w:r>
            <w:r w:rsidRPr="00521192">
              <w:rPr>
                <w:rFonts w:ascii="David" w:hAnsi="David" w:cs="David"/>
                <w:rtl/>
              </w:rPr>
              <w:t xml:space="preserve"> </w:t>
            </w:r>
            <w:r w:rsidRPr="00521192">
              <w:rPr>
                <w:rFonts w:ascii="David" w:hAnsi="David" w:cs="David" w:hint="eastAsia"/>
                <w:rtl/>
              </w:rPr>
              <w:t>מפנה</w:t>
            </w:r>
            <w:r w:rsidRPr="00521192">
              <w:rPr>
                <w:rFonts w:ascii="David" w:hAnsi="David" w:cs="David"/>
                <w:rtl/>
              </w:rPr>
              <w:t xml:space="preserve"> </w:t>
            </w:r>
            <w:r w:rsidRPr="00521192">
              <w:rPr>
                <w:rFonts w:ascii="David" w:hAnsi="David" w:cs="David" w:hint="eastAsia"/>
                <w:rtl/>
              </w:rPr>
              <w:t>לנוסח</w:t>
            </w:r>
            <w:r w:rsidRPr="00521192">
              <w:rPr>
                <w:rFonts w:ascii="David" w:hAnsi="David" w:cs="David"/>
                <w:rtl/>
              </w:rPr>
              <w:t xml:space="preserve"> </w:t>
            </w:r>
            <w:r w:rsidRPr="00521192">
              <w:rPr>
                <w:rFonts w:ascii="David" w:hAnsi="David" w:cs="David" w:hint="eastAsia"/>
                <w:rtl/>
              </w:rPr>
              <w:t>שמצורף</w:t>
            </w:r>
            <w:r w:rsidRPr="00521192">
              <w:rPr>
                <w:rFonts w:ascii="David" w:hAnsi="David" w:cs="David"/>
                <w:rtl/>
              </w:rPr>
              <w:t>.</w:t>
            </w:r>
          </w:p>
          <w:p w14:paraId="62D57115" w14:textId="77777777" w:rsidR="00856720" w:rsidRPr="00521192" w:rsidRDefault="00856720" w:rsidP="00E248A3">
            <w:pPr>
              <w:pStyle w:val="af0"/>
              <w:numPr>
                <w:ilvl w:val="0"/>
                <w:numId w:val="6"/>
              </w:numPr>
              <w:rPr>
                <w:rFonts w:ascii="David" w:hAnsi="David" w:cs="David"/>
              </w:rPr>
            </w:pPr>
            <w:r w:rsidRPr="00521192">
              <w:rPr>
                <w:rFonts w:ascii="David" w:hAnsi="David" w:cs="David" w:hint="eastAsia"/>
                <w:rtl/>
              </w:rPr>
              <w:t>לא</w:t>
            </w:r>
            <w:r w:rsidRPr="00521192">
              <w:rPr>
                <w:rFonts w:ascii="David" w:hAnsi="David" w:cs="David"/>
                <w:rtl/>
              </w:rPr>
              <w:t xml:space="preserve"> </w:t>
            </w:r>
            <w:r w:rsidRPr="00521192">
              <w:rPr>
                <w:rFonts w:ascii="David" w:hAnsi="David" w:cs="David" w:hint="eastAsia"/>
                <w:rtl/>
              </w:rPr>
              <w:t>נקבע</w:t>
            </w:r>
            <w:r w:rsidRPr="00521192">
              <w:rPr>
                <w:rFonts w:ascii="David" w:hAnsi="David" w:cs="David"/>
                <w:rtl/>
              </w:rPr>
              <w:t xml:space="preserve"> </w:t>
            </w:r>
            <w:r w:rsidRPr="00521192">
              <w:rPr>
                <w:rFonts w:ascii="David" w:hAnsi="David" w:cs="David" w:hint="eastAsia"/>
                <w:rtl/>
              </w:rPr>
              <w:t>במכרז</w:t>
            </w:r>
            <w:r w:rsidRPr="00521192">
              <w:rPr>
                <w:rFonts w:ascii="David" w:hAnsi="David" w:cs="David"/>
                <w:rtl/>
              </w:rPr>
              <w:t xml:space="preserve"> </w:t>
            </w:r>
            <w:r w:rsidRPr="00521192">
              <w:rPr>
                <w:rFonts w:ascii="David" w:hAnsi="David" w:cs="David" w:hint="eastAsia"/>
                <w:rtl/>
              </w:rPr>
              <w:t>אופן</w:t>
            </w:r>
            <w:r w:rsidRPr="00521192">
              <w:rPr>
                <w:rFonts w:ascii="David" w:hAnsi="David" w:cs="David"/>
                <w:rtl/>
              </w:rPr>
              <w:t xml:space="preserve"> </w:t>
            </w:r>
            <w:r w:rsidRPr="00521192">
              <w:rPr>
                <w:rFonts w:ascii="David" w:hAnsi="David" w:cs="David" w:hint="eastAsia"/>
                <w:rtl/>
              </w:rPr>
              <w:t>הגשת</w:t>
            </w:r>
            <w:r w:rsidRPr="00521192">
              <w:rPr>
                <w:rFonts w:ascii="David" w:hAnsi="David" w:cs="David"/>
                <w:rtl/>
              </w:rPr>
              <w:t xml:space="preserve"> </w:t>
            </w:r>
            <w:r w:rsidRPr="00521192">
              <w:rPr>
                <w:rFonts w:ascii="David" w:hAnsi="David" w:cs="David" w:hint="eastAsia"/>
                <w:rtl/>
              </w:rPr>
              <w:t>הערבות</w:t>
            </w:r>
            <w:r w:rsidRPr="00521192">
              <w:rPr>
                <w:rFonts w:ascii="David" w:hAnsi="David" w:cs="David"/>
                <w:rtl/>
              </w:rPr>
              <w:t xml:space="preserve"> </w:t>
            </w:r>
            <w:r w:rsidRPr="00521192">
              <w:rPr>
                <w:rFonts w:ascii="David" w:hAnsi="David" w:cs="David" w:hint="eastAsia"/>
                <w:rtl/>
              </w:rPr>
              <w:t>הפיזית</w:t>
            </w:r>
            <w:r w:rsidRPr="00521192">
              <w:rPr>
                <w:rFonts w:ascii="David" w:hAnsi="David" w:cs="David"/>
                <w:rtl/>
              </w:rPr>
              <w:t xml:space="preserve">, </w:t>
            </w:r>
            <w:r w:rsidRPr="00521192">
              <w:rPr>
                <w:rFonts w:ascii="David" w:hAnsi="David" w:cs="David" w:hint="eastAsia"/>
                <w:rtl/>
              </w:rPr>
              <w:t>שעה</w:t>
            </w:r>
            <w:r w:rsidRPr="00521192">
              <w:rPr>
                <w:rFonts w:ascii="David" w:hAnsi="David" w:cs="David"/>
                <w:rtl/>
              </w:rPr>
              <w:t xml:space="preserve"> </w:t>
            </w:r>
            <w:r w:rsidRPr="00521192">
              <w:rPr>
                <w:rFonts w:ascii="David" w:hAnsi="David" w:cs="David" w:hint="eastAsia"/>
                <w:rtl/>
              </w:rPr>
              <w:t>שהגשת</w:t>
            </w:r>
            <w:r w:rsidRPr="00521192">
              <w:rPr>
                <w:rFonts w:ascii="David" w:hAnsi="David" w:cs="David"/>
                <w:rtl/>
              </w:rPr>
              <w:t xml:space="preserve"> </w:t>
            </w:r>
            <w:r w:rsidRPr="00521192">
              <w:rPr>
                <w:rFonts w:ascii="David" w:hAnsi="David" w:cs="David" w:hint="eastAsia"/>
                <w:rtl/>
              </w:rPr>
              <w:t>ההצעות</w:t>
            </w:r>
            <w:r w:rsidRPr="00521192">
              <w:rPr>
                <w:rFonts w:ascii="David" w:hAnsi="David" w:cs="David"/>
                <w:rtl/>
              </w:rPr>
              <w:t xml:space="preserve"> </w:t>
            </w:r>
            <w:r w:rsidRPr="00521192">
              <w:rPr>
                <w:rFonts w:ascii="David" w:hAnsi="David" w:cs="David" w:hint="eastAsia"/>
                <w:rtl/>
              </w:rPr>
              <w:t>היא</w:t>
            </w:r>
            <w:r w:rsidRPr="00521192">
              <w:rPr>
                <w:rFonts w:ascii="David" w:hAnsi="David" w:cs="David"/>
                <w:rtl/>
              </w:rPr>
              <w:t xml:space="preserve"> </w:t>
            </w:r>
            <w:r w:rsidRPr="00521192">
              <w:rPr>
                <w:rFonts w:ascii="David" w:hAnsi="David" w:cs="David" w:hint="eastAsia"/>
                <w:rtl/>
              </w:rPr>
              <w:t>דיגיטלית</w:t>
            </w:r>
            <w:r w:rsidRPr="00521192">
              <w:rPr>
                <w:rFonts w:ascii="David" w:hAnsi="David" w:cs="David"/>
                <w:rtl/>
              </w:rPr>
              <w:t>.</w:t>
            </w:r>
          </w:p>
          <w:p w14:paraId="31600B7F" w14:textId="77777777" w:rsidR="00856720" w:rsidRPr="00070683" w:rsidRDefault="00856720" w:rsidP="00070683">
            <w:pPr>
              <w:pStyle w:val="NormalE"/>
              <w:tabs>
                <w:tab w:val="right" w:pos="6378"/>
              </w:tabs>
              <w:rPr>
                <w:szCs w:val="24"/>
              </w:rPr>
            </w:pPr>
            <w:r w:rsidRPr="00521192">
              <w:rPr>
                <w:rFonts w:ascii="David" w:hAnsi="David" w:hint="eastAsia"/>
                <w:rtl/>
              </w:rPr>
              <w:t>יש</w:t>
            </w:r>
            <w:r w:rsidRPr="00521192">
              <w:rPr>
                <w:rFonts w:ascii="David" w:hAnsi="David"/>
                <w:rtl/>
              </w:rPr>
              <w:t xml:space="preserve"> </w:t>
            </w:r>
            <w:r w:rsidRPr="00521192">
              <w:rPr>
                <w:rFonts w:ascii="David" w:hAnsi="David" w:hint="eastAsia"/>
                <w:rtl/>
              </w:rPr>
              <w:t>לקבוע</w:t>
            </w:r>
            <w:r w:rsidRPr="00521192">
              <w:rPr>
                <w:rFonts w:ascii="David" w:hAnsi="David"/>
                <w:rtl/>
              </w:rPr>
              <w:t xml:space="preserve"> </w:t>
            </w:r>
            <w:r w:rsidRPr="00521192">
              <w:rPr>
                <w:rFonts w:ascii="David" w:hAnsi="David" w:hint="eastAsia"/>
                <w:rtl/>
              </w:rPr>
              <w:t>מועד</w:t>
            </w:r>
            <w:r w:rsidRPr="00521192">
              <w:rPr>
                <w:rFonts w:ascii="David" w:hAnsi="David"/>
                <w:rtl/>
              </w:rPr>
              <w:t xml:space="preserve"> </w:t>
            </w:r>
            <w:r w:rsidRPr="00521192">
              <w:rPr>
                <w:rFonts w:ascii="David" w:hAnsi="David" w:hint="eastAsia"/>
                <w:rtl/>
              </w:rPr>
              <w:t>ספציפי</w:t>
            </w:r>
            <w:r w:rsidRPr="00521192">
              <w:rPr>
                <w:rFonts w:ascii="David" w:hAnsi="David"/>
                <w:rtl/>
              </w:rPr>
              <w:t xml:space="preserve"> </w:t>
            </w:r>
            <w:r w:rsidRPr="00521192">
              <w:rPr>
                <w:rFonts w:ascii="David" w:hAnsi="David" w:hint="eastAsia"/>
                <w:rtl/>
              </w:rPr>
              <w:t>לתוקף</w:t>
            </w:r>
            <w:r w:rsidRPr="00521192">
              <w:rPr>
                <w:rFonts w:ascii="David" w:hAnsi="David"/>
                <w:rtl/>
              </w:rPr>
              <w:t xml:space="preserve"> </w:t>
            </w:r>
            <w:r w:rsidRPr="00521192">
              <w:rPr>
                <w:rFonts w:ascii="David" w:hAnsi="David" w:hint="eastAsia"/>
                <w:rtl/>
              </w:rPr>
              <w:t>הערבות</w:t>
            </w:r>
            <w:r w:rsidRPr="00521192">
              <w:rPr>
                <w:rFonts w:ascii="David" w:hAnsi="David"/>
                <w:rtl/>
              </w:rPr>
              <w:t xml:space="preserve">, </w:t>
            </w:r>
            <w:r w:rsidRPr="00521192">
              <w:rPr>
                <w:rFonts w:ascii="David" w:hAnsi="David" w:hint="eastAsia"/>
                <w:rtl/>
              </w:rPr>
              <w:t>ולא</w:t>
            </w:r>
            <w:r w:rsidRPr="00521192">
              <w:rPr>
                <w:rFonts w:ascii="David" w:hAnsi="David"/>
                <w:rtl/>
              </w:rPr>
              <w:t xml:space="preserve"> "90 </w:t>
            </w:r>
            <w:r w:rsidRPr="00521192">
              <w:rPr>
                <w:rFonts w:ascii="David" w:hAnsi="David" w:hint="eastAsia"/>
                <w:rtl/>
              </w:rPr>
              <w:t>ימים</w:t>
            </w:r>
            <w:r w:rsidRPr="00521192">
              <w:rPr>
                <w:rFonts w:ascii="David" w:hAnsi="David"/>
                <w:rtl/>
              </w:rPr>
              <w:t xml:space="preserve"> </w:t>
            </w:r>
            <w:r w:rsidRPr="00521192">
              <w:rPr>
                <w:rFonts w:ascii="David" w:hAnsi="David" w:hint="eastAsia"/>
                <w:rtl/>
              </w:rPr>
              <w:t>ממועד</w:t>
            </w:r>
            <w:r w:rsidRPr="00521192">
              <w:rPr>
                <w:rFonts w:ascii="David" w:hAnsi="David"/>
                <w:rtl/>
              </w:rPr>
              <w:t xml:space="preserve"> </w:t>
            </w:r>
            <w:r w:rsidRPr="00521192">
              <w:rPr>
                <w:rFonts w:ascii="David" w:hAnsi="David" w:hint="eastAsia"/>
                <w:rtl/>
              </w:rPr>
              <w:t>הגשת</w:t>
            </w:r>
            <w:r w:rsidRPr="00521192">
              <w:rPr>
                <w:rFonts w:ascii="David" w:hAnsi="David"/>
                <w:rtl/>
              </w:rPr>
              <w:t xml:space="preserve"> </w:t>
            </w:r>
            <w:r w:rsidRPr="00521192">
              <w:rPr>
                <w:rFonts w:ascii="David" w:hAnsi="David" w:hint="eastAsia"/>
                <w:rtl/>
              </w:rPr>
              <w:t>ההצעות</w:t>
            </w:r>
            <w:r w:rsidRPr="00521192">
              <w:rPr>
                <w:rFonts w:ascii="David" w:hAnsi="David"/>
                <w:rtl/>
              </w:rPr>
              <w:t>".</w:t>
            </w:r>
          </w:p>
        </w:tc>
        <w:tc>
          <w:tcPr>
            <w:tcW w:w="1134" w:type="dxa"/>
            <w:tcBorders>
              <w:top w:val="single" w:sz="4" w:space="0" w:color="auto"/>
              <w:left w:val="single" w:sz="4" w:space="0" w:color="auto"/>
              <w:bottom w:val="single" w:sz="4" w:space="0" w:color="auto"/>
              <w:right w:val="single" w:sz="4" w:space="0" w:color="auto"/>
            </w:tcBorders>
          </w:tcPr>
          <w:p w14:paraId="4CA5CAF2" w14:textId="77777777" w:rsidR="00856720" w:rsidRDefault="00856720" w:rsidP="003079A5">
            <w:pPr>
              <w:pStyle w:val="NormalE"/>
              <w:rPr>
                <w:szCs w:val="24"/>
                <w:rtl/>
              </w:rPr>
            </w:pPr>
            <w:r>
              <w:rPr>
                <w:rFonts w:hint="cs"/>
                <w:szCs w:val="24"/>
                <w:rtl/>
              </w:rPr>
              <w:t>ש.</w:t>
            </w:r>
          </w:p>
        </w:tc>
        <w:tc>
          <w:tcPr>
            <w:tcW w:w="850" w:type="dxa"/>
            <w:vMerge w:val="restart"/>
            <w:tcBorders>
              <w:left w:val="single" w:sz="4" w:space="0" w:color="auto"/>
              <w:right w:val="single" w:sz="4" w:space="0" w:color="auto"/>
            </w:tcBorders>
          </w:tcPr>
          <w:p w14:paraId="0F678E84" w14:textId="77777777" w:rsidR="00C0048E" w:rsidRPr="00C0048E" w:rsidRDefault="00C0048E" w:rsidP="00C0048E">
            <w:pPr>
              <w:pStyle w:val="1"/>
              <w:numPr>
                <w:ilvl w:val="0"/>
                <w:numId w:val="0"/>
              </w:numPr>
              <w:ind w:left="209"/>
              <w:rPr>
                <w:szCs w:val="24"/>
                <w:rtl/>
              </w:rPr>
            </w:pPr>
            <w:r w:rsidRPr="00C0048E">
              <w:rPr>
                <w:szCs w:val="24"/>
                <w:rtl/>
              </w:rPr>
              <w:t>פרק ד' - חוזה</w:t>
            </w:r>
          </w:p>
          <w:p w14:paraId="12D32750" w14:textId="77777777" w:rsidR="00856720" w:rsidRDefault="00C0048E" w:rsidP="00C0048E">
            <w:pPr>
              <w:pStyle w:val="1"/>
              <w:numPr>
                <w:ilvl w:val="0"/>
                <w:numId w:val="0"/>
              </w:numPr>
              <w:tabs>
                <w:tab w:val="num" w:pos="769"/>
              </w:tabs>
              <w:ind w:left="209"/>
              <w:rPr>
                <w:szCs w:val="24"/>
                <w:rtl/>
              </w:rPr>
            </w:pPr>
            <w:r w:rsidRPr="00C0048E">
              <w:rPr>
                <w:szCs w:val="24"/>
                <w:rtl/>
              </w:rPr>
              <w:t>התקשרות</w:t>
            </w:r>
          </w:p>
        </w:tc>
        <w:tc>
          <w:tcPr>
            <w:tcW w:w="1134" w:type="dxa"/>
            <w:vMerge w:val="restart"/>
            <w:tcBorders>
              <w:left w:val="single" w:sz="4" w:space="0" w:color="auto"/>
              <w:bottom w:val="single" w:sz="4" w:space="0" w:color="auto"/>
              <w:right w:val="single" w:sz="4" w:space="0" w:color="auto"/>
            </w:tcBorders>
          </w:tcPr>
          <w:p w14:paraId="4997D4DF" w14:textId="77777777" w:rsidR="00856720" w:rsidRDefault="00856720" w:rsidP="003079A5">
            <w:pPr>
              <w:pStyle w:val="1"/>
              <w:rPr>
                <w:szCs w:val="24"/>
                <w:rtl/>
              </w:rPr>
            </w:pPr>
          </w:p>
        </w:tc>
      </w:tr>
      <w:tr w:rsidR="00856720" w14:paraId="7EACCCC7" w14:textId="77777777" w:rsidTr="00E248A3">
        <w:trPr>
          <w:trHeight w:val="416"/>
        </w:trPr>
        <w:tc>
          <w:tcPr>
            <w:tcW w:w="6516" w:type="dxa"/>
            <w:tcBorders>
              <w:top w:val="single" w:sz="4" w:space="0" w:color="auto"/>
              <w:left w:val="single" w:sz="4" w:space="0" w:color="auto"/>
              <w:bottom w:val="single" w:sz="4" w:space="0" w:color="auto"/>
              <w:right w:val="single" w:sz="4" w:space="0" w:color="auto"/>
            </w:tcBorders>
            <w:shd w:val="clear" w:color="auto" w:fill="auto"/>
          </w:tcPr>
          <w:p w14:paraId="26F83086" w14:textId="01C8980F" w:rsidR="00E9084A" w:rsidRDefault="00E9084A" w:rsidP="00E248A3">
            <w:pPr>
              <w:pStyle w:val="NormalE"/>
              <w:numPr>
                <w:ilvl w:val="0"/>
                <w:numId w:val="7"/>
              </w:numPr>
              <w:tabs>
                <w:tab w:val="right" w:pos="6378"/>
              </w:tabs>
              <w:rPr>
                <w:szCs w:val="24"/>
              </w:rPr>
            </w:pPr>
            <w:r>
              <w:rPr>
                <w:rFonts w:hint="cs"/>
                <w:szCs w:val="24"/>
                <w:rtl/>
              </w:rPr>
              <w:t xml:space="preserve">א. תוקנו מסמכי המכרז וצורף בזאת נוסח לערבות הצעה </w:t>
            </w:r>
            <w:r>
              <w:rPr>
                <w:szCs w:val="24"/>
                <w:rtl/>
              </w:rPr>
              <w:t>–</w:t>
            </w:r>
            <w:r>
              <w:rPr>
                <w:rFonts w:hint="cs"/>
                <w:szCs w:val="24"/>
                <w:rtl/>
              </w:rPr>
              <w:t xml:space="preserve"> ראה נספח ג'2 למסמכי המכרז.</w:t>
            </w:r>
          </w:p>
          <w:p w14:paraId="1A6A4918" w14:textId="77777777" w:rsidR="00E9084A" w:rsidRDefault="00E9084A" w:rsidP="00E248A3">
            <w:pPr>
              <w:pStyle w:val="NormalE"/>
              <w:numPr>
                <w:ilvl w:val="0"/>
                <w:numId w:val="7"/>
              </w:numPr>
              <w:tabs>
                <w:tab w:val="right" w:pos="6378"/>
              </w:tabs>
              <w:rPr>
                <w:szCs w:val="24"/>
              </w:rPr>
            </w:pPr>
            <w:r>
              <w:rPr>
                <w:rFonts w:hint="cs"/>
                <w:szCs w:val="24"/>
                <w:rtl/>
              </w:rPr>
              <w:t>תוקנו מסמכי המכרז ואופן הגשת ערבות ההצעה נקבע בסעיף 5.4.</w:t>
            </w:r>
          </w:p>
          <w:p w14:paraId="7A82CAF9" w14:textId="77777777" w:rsidR="00B57C93" w:rsidRPr="00E562BF" w:rsidRDefault="00E9084A" w:rsidP="00E248A3">
            <w:pPr>
              <w:pStyle w:val="NormalE"/>
              <w:numPr>
                <w:ilvl w:val="0"/>
                <w:numId w:val="7"/>
              </w:numPr>
              <w:tabs>
                <w:tab w:val="right" w:pos="6378"/>
              </w:tabs>
              <w:rPr>
                <w:szCs w:val="24"/>
                <w:rtl/>
              </w:rPr>
            </w:pPr>
            <w:r>
              <w:rPr>
                <w:rFonts w:hint="cs"/>
                <w:szCs w:val="24"/>
                <w:rtl/>
              </w:rPr>
              <w:t xml:space="preserve">אין שינוי במסמכי המכרז המועד לתוקף ערבות ההצעה נקבע ל </w:t>
            </w:r>
            <w:r>
              <w:rPr>
                <w:szCs w:val="24"/>
                <w:rtl/>
              </w:rPr>
              <w:t>–</w:t>
            </w:r>
            <w:r>
              <w:rPr>
                <w:rFonts w:hint="cs"/>
                <w:szCs w:val="24"/>
                <w:rtl/>
              </w:rPr>
              <w:t xml:space="preserve"> 90 יום לאחר המועד האחרון להגשת הצעות למכרז</w:t>
            </w:r>
            <w:r w:rsidR="00F1764E">
              <w:rPr>
                <w:rFonts w:hint="cs"/>
                <w:szCs w:val="24"/>
                <w:rtl/>
              </w:rPr>
              <w:t xml:space="preserve"> </w:t>
            </w:r>
            <w:r w:rsidR="004607E9">
              <w:rPr>
                <w:rFonts w:hint="cs"/>
                <w:szCs w:val="24"/>
                <w:rtl/>
              </w:rPr>
              <w:t xml:space="preserve">כאמור בסעיף 12.1 </w:t>
            </w:r>
          </w:p>
        </w:tc>
        <w:tc>
          <w:tcPr>
            <w:tcW w:w="1134" w:type="dxa"/>
            <w:tcBorders>
              <w:top w:val="single" w:sz="4" w:space="0" w:color="auto"/>
              <w:left w:val="single" w:sz="4" w:space="0" w:color="auto"/>
              <w:bottom w:val="single" w:sz="4" w:space="0" w:color="auto"/>
              <w:right w:val="single" w:sz="4" w:space="0" w:color="auto"/>
            </w:tcBorders>
          </w:tcPr>
          <w:p w14:paraId="06B1A793" w14:textId="77777777" w:rsidR="00856720" w:rsidRDefault="00856720" w:rsidP="003079A5">
            <w:pPr>
              <w:pStyle w:val="NormalE"/>
              <w:rPr>
                <w:szCs w:val="24"/>
                <w:rtl/>
              </w:rPr>
            </w:pPr>
            <w:r>
              <w:rPr>
                <w:rFonts w:hint="cs"/>
                <w:szCs w:val="24"/>
                <w:rtl/>
              </w:rPr>
              <w:t>ת.</w:t>
            </w:r>
          </w:p>
        </w:tc>
        <w:tc>
          <w:tcPr>
            <w:tcW w:w="850" w:type="dxa"/>
            <w:vMerge/>
            <w:tcBorders>
              <w:left w:val="single" w:sz="4" w:space="0" w:color="auto"/>
              <w:right w:val="single" w:sz="4" w:space="0" w:color="auto"/>
            </w:tcBorders>
          </w:tcPr>
          <w:p w14:paraId="68766248" w14:textId="77777777" w:rsidR="00856720" w:rsidRDefault="00856720" w:rsidP="003079A5">
            <w:pPr>
              <w:pStyle w:val="1"/>
              <w:tabs>
                <w:tab w:val="clear" w:pos="986"/>
                <w:tab w:val="num" w:pos="769"/>
              </w:tabs>
              <w:ind w:left="209"/>
              <w:rPr>
                <w:szCs w:val="24"/>
                <w:rtl/>
              </w:rPr>
            </w:pPr>
          </w:p>
        </w:tc>
        <w:tc>
          <w:tcPr>
            <w:tcW w:w="1134" w:type="dxa"/>
            <w:vMerge/>
            <w:tcBorders>
              <w:left w:val="single" w:sz="4" w:space="0" w:color="auto"/>
              <w:bottom w:val="single" w:sz="4" w:space="0" w:color="auto"/>
              <w:right w:val="single" w:sz="4" w:space="0" w:color="auto"/>
            </w:tcBorders>
          </w:tcPr>
          <w:p w14:paraId="20A5409F" w14:textId="77777777" w:rsidR="00856720" w:rsidRDefault="00856720" w:rsidP="003079A5">
            <w:pPr>
              <w:pStyle w:val="NormalE"/>
              <w:rPr>
                <w:szCs w:val="24"/>
                <w:rtl/>
              </w:rPr>
            </w:pPr>
          </w:p>
        </w:tc>
      </w:tr>
      <w:tr w:rsidR="00856720" w14:paraId="25A054B9"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4638F743" w14:textId="77777777" w:rsidR="00856720" w:rsidRPr="00521192" w:rsidRDefault="00856720" w:rsidP="00E717D4">
            <w:pPr>
              <w:autoSpaceDE w:val="0"/>
              <w:autoSpaceDN w:val="0"/>
              <w:adjustRightInd w:val="0"/>
              <w:spacing w:before="0" w:after="0" w:line="240" w:lineRule="auto"/>
              <w:jc w:val="left"/>
              <w:rPr>
                <w:rFonts w:eastAsia="Times New Roman"/>
                <w:rtl/>
                <w:lang w:eastAsia="he-IL"/>
              </w:rPr>
            </w:pPr>
            <w:r w:rsidRPr="00521192">
              <w:rPr>
                <w:rFonts w:eastAsia="Times New Roman" w:hint="eastAsia"/>
                <w:rtl/>
                <w:lang w:eastAsia="he-IL"/>
              </w:rPr>
              <w:t>לא</w:t>
            </w:r>
            <w:r w:rsidRPr="00521192">
              <w:rPr>
                <w:rFonts w:eastAsia="Times New Roman"/>
                <w:lang w:eastAsia="he-IL"/>
              </w:rPr>
              <w:t xml:space="preserve"> </w:t>
            </w:r>
            <w:r w:rsidRPr="00521192">
              <w:rPr>
                <w:rFonts w:eastAsia="Times New Roman" w:hint="eastAsia"/>
                <w:rtl/>
                <w:lang w:eastAsia="he-IL"/>
              </w:rPr>
              <w:t>צורף</w:t>
            </w:r>
            <w:r w:rsidRPr="00521192">
              <w:rPr>
                <w:rFonts w:eastAsia="Times New Roman"/>
                <w:lang w:eastAsia="he-IL"/>
              </w:rPr>
              <w:t xml:space="preserve"> </w:t>
            </w:r>
            <w:r w:rsidRPr="00521192">
              <w:rPr>
                <w:rFonts w:eastAsia="Times New Roman" w:hint="eastAsia"/>
                <w:rtl/>
                <w:lang w:eastAsia="he-IL"/>
              </w:rPr>
              <w:t>נוסח</w:t>
            </w:r>
            <w:r w:rsidRPr="00521192">
              <w:rPr>
                <w:rFonts w:eastAsia="Times New Roman"/>
                <w:lang w:eastAsia="he-IL"/>
              </w:rPr>
              <w:t xml:space="preserve"> </w:t>
            </w:r>
            <w:r w:rsidRPr="00521192">
              <w:rPr>
                <w:rFonts w:eastAsia="Times New Roman" w:hint="eastAsia"/>
                <w:rtl/>
                <w:lang w:eastAsia="he-IL"/>
              </w:rPr>
              <w:t>ערבות</w:t>
            </w:r>
            <w:r w:rsidRPr="00521192">
              <w:rPr>
                <w:rFonts w:eastAsia="Times New Roman"/>
                <w:lang w:eastAsia="he-IL"/>
              </w:rPr>
              <w:t xml:space="preserve"> </w:t>
            </w:r>
            <w:r w:rsidRPr="00521192">
              <w:rPr>
                <w:rFonts w:eastAsia="Times New Roman" w:hint="eastAsia"/>
                <w:rtl/>
                <w:lang w:eastAsia="he-IL"/>
              </w:rPr>
              <w:t>להצעה</w:t>
            </w:r>
            <w:r w:rsidRPr="00521192">
              <w:rPr>
                <w:rFonts w:eastAsia="Times New Roman"/>
                <w:lang w:eastAsia="he-IL"/>
              </w:rPr>
              <w:t xml:space="preserve"> </w:t>
            </w:r>
            <w:r w:rsidRPr="00521192">
              <w:rPr>
                <w:rFonts w:eastAsia="Times New Roman" w:hint="eastAsia"/>
                <w:rtl/>
                <w:lang w:eastAsia="he-IL"/>
              </w:rPr>
              <w:t>להגשה</w:t>
            </w:r>
          </w:p>
          <w:p w14:paraId="1272A0AE" w14:textId="77777777" w:rsidR="00856720" w:rsidRPr="00521192" w:rsidRDefault="00856720" w:rsidP="00E717D4">
            <w:pPr>
              <w:autoSpaceDE w:val="0"/>
              <w:autoSpaceDN w:val="0"/>
              <w:adjustRightInd w:val="0"/>
              <w:spacing w:before="0" w:after="0" w:line="240" w:lineRule="auto"/>
              <w:jc w:val="left"/>
              <w:rPr>
                <w:rFonts w:eastAsia="Times New Roman"/>
                <w:lang w:eastAsia="he-IL"/>
              </w:rPr>
            </w:pPr>
            <w:r w:rsidRPr="00521192">
              <w:rPr>
                <w:rFonts w:eastAsia="Times New Roman" w:hint="eastAsia"/>
                <w:rtl/>
                <w:lang w:eastAsia="he-IL"/>
              </w:rPr>
              <w:t>מבקשים</w:t>
            </w:r>
            <w:r w:rsidRPr="00521192">
              <w:rPr>
                <w:rFonts w:eastAsia="Times New Roman"/>
                <w:lang w:eastAsia="he-IL"/>
              </w:rPr>
              <w:t xml:space="preserve"> </w:t>
            </w:r>
            <w:r w:rsidRPr="00521192">
              <w:rPr>
                <w:rFonts w:eastAsia="Times New Roman" w:hint="eastAsia"/>
                <w:rtl/>
                <w:lang w:eastAsia="he-IL"/>
              </w:rPr>
              <w:t>לדעת</w:t>
            </w:r>
            <w:r w:rsidRPr="00521192">
              <w:rPr>
                <w:rFonts w:eastAsia="Times New Roman"/>
                <w:lang w:eastAsia="he-IL"/>
              </w:rPr>
              <w:t xml:space="preserve"> </w:t>
            </w:r>
            <w:r w:rsidRPr="00521192">
              <w:rPr>
                <w:rFonts w:eastAsia="Times New Roman" w:hint="eastAsia"/>
                <w:rtl/>
                <w:lang w:eastAsia="he-IL"/>
              </w:rPr>
              <w:t>תאריך</w:t>
            </w:r>
            <w:r w:rsidRPr="00521192">
              <w:rPr>
                <w:rFonts w:eastAsia="Times New Roman"/>
                <w:lang w:eastAsia="he-IL"/>
              </w:rPr>
              <w:t xml:space="preserve"> </w:t>
            </w:r>
            <w:r w:rsidRPr="00521192">
              <w:rPr>
                <w:rFonts w:eastAsia="Times New Roman" w:hint="eastAsia"/>
                <w:rtl/>
                <w:lang w:eastAsia="he-IL"/>
              </w:rPr>
              <w:t>מדויק</w:t>
            </w:r>
            <w:r w:rsidRPr="00521192">
              <w:rPr>
                <w:rFonts w:eastAsia="Times New Roman"/>
                <w:lang w:eastAsia="he-IL"/>
              </w:rPr>
              <w:t xml:space="preserve"> </w:t>
            </w:r>
            <w:r w:rsidRPr="00521192">
              <w:rPr>
                <w:rFonts w:eastAsia="Times New Roman" w:hint="eastAsia"/>
                <w:rtl/>
                <w:lang w:eastAsia="he-IL"/>
              </w:rPr>
              <w:t>של</w:t>
            </w:r>
            <w:r w:rsidRPr="00521192">
              <w:rPr>
                <w:rFonts w:eastAsia="Times New Roman"/>
                <w:lang w:eastAsia="he-IL"/>
              </w:rPr>
              <w:t xml:space="preserve"> </w:t>
            </w:r>
            <w:r w:rsidRPr="00521192">
              <w:rPr>
                <w:rFonts w:eastAsia="Times New Roman" w:hint="eastAsia"/>
                <w:rtl/>
                <w:lang w:eastAsia="he-IL"/>
              </w:rPr>
              <w:t>תוקף</w:t>
            </w:r>
            <w:r w:rsidRPr="00521192">
              <w:rPr>
                <w:rFonts w:eastAsia="Times New Roman"/>
                <w:lang w:eastAsia="he-IL"/>
              </w:rPr>
              <w:t xml:space="preserve"> </w:t>
            </w:r>
            <w:r w:rsidRPr="00521192">
              <w:rPr>
                <w:rFonts w:eastAsia="Times New Roman" w:hint="eastAsia"/>
                <w:rtl/>
                <w:lang w:eastAsia="he-IL"/>
              </w:rPr>
              <w:t>הערבות</w:t>
            </w:r>
          </w:p>
          <w:p w14:paraId="528AF6CC" w14:textId="77777777" w:rsidR="00856720" w:rsidRPr="00070683" w:rsidRDefault="00856720" w:rsidP="00E717D4">
            <w:pPr>
              <w:pStyle w:val="NormalE"/>
              <w:tabs>
                <w:tab w:val="right" w:pos="6378"/>
              </w:tabs>
              <w:rPr>
                <w:szCs w:val="24"/>
                <w:rtl/>
              </w:rPr>
            </w:pPr>
            <w:r w:rsidRPr="00521192">
              <w:rPr>
                <w:rFonts w:hint="eastAsia"/>
                <w:szCs w:val="24"/>
                <w:rtl/>
              </w:rPr>
              <w:t>ההגשה</w:t>
            </w:r>
            <w:r w:rsidRPr="00521192">
              <w:rPr>
                <w:szCs w:val="24"/>
              </w:rPr>
              <w:t xml:space="preserve"> </w:t>
            </w:r>
            <w:r w:rsidRPr="00521192">
              <w:rPr>
                <w:rFonts w:hint="eastAsia"/>
                <w:szCs w:val="24"/>
                <w:rtl/>
              </w:rPr>
              <w:t>היא</w:t>
            </w:r>
            <w:r w:rsidRPr="00521192">
              <w:rPr>
                <w:szCs w:val="24"/>
              </w:rPr>
              <w:t xml:space="preserve"> </w:t>
            </w:r>
            <w:r w:rsidRPr="00521192">
              <w:rPr>
                <w:rFonts w:hint="eastAsia"/>
                <w:szCs w:val="24"/>
                <w:rtl/>
              </w:rPr>
              <w:t>מקוונת</w:t>
            </w:r>
            <w:r w:rsidRPr="00521192">
              <w:rPr>
                <w:szCs w:val="24"/>
              </w:rPr>
              <w:t xml:space="preserve"> , </w:t>
            </w:r>
            <w:r w:rsidRPr="00521192">
              <w:rPr>
                <w:rFonts w:hint="eastAsia"/>
                <w:szCs w:val="24"/>
                <w:rtl/>
              </w:rPr>
              <w:t>איך</w:t>
            </w:r>
            <w:r w:rsidRPr="00521192">
              <w:rPr>
                <w:szCs w:val="24"/>
              </w:rPr>
              <w:t xml:space="preserve"> </w:t>
            </w:r>
            <w:r w:rsidRPr="00521192">
              <w:rPr>
                <w:rFonts w:hint="eastAsia"/>
                <w:szCs w:val="24"/>
                <w:rtl/>
              </w:rPr>
              <w:t>יוגש</w:t>
            </w:r>
            <w:r w:rsidRPr="00521192">
              <w:rPr>
                <w:szCs w:val="24"/>
              </w:rPr>
              <w:t xml:space="preserve"> </w:t>
            </w:r>
            <w:r w:rsidRPr="00521192">
              <w:rPr>
                <w:rFonts w:hint="eastAsia"/>
                <w:szCs w:val="24"/>
                <w:rtl/>
              </w:rPr>
              <w:t>הערבות</w:t>
            </w:r>
          </w:p>
        </w:tc>
        <w:tc>
          <w:tcPr>
            <w:tcW w:w="1134" w:type="dxa"/>
            <w:tcBorders>
              <w:top w:val="single" w:sz="4" w:space="0" w:color="auto"/>
              <w:left w:val="single" w:sz="4" w:space="0" w:color="auto"/>
              <w:bottom w:val="single" w:sz="4" w:space="0" w:color="auto"/>
              <w:right w:val="single" w:sz="4" w:space="0" w:color="auto"/>
            </w:tcBorders>
          </w:tcPr>
          <w:p w14:paraId="382AC3CE" w14:textId="77777777" w:rsidR="00856720" w:rsidRDefault="00856720" w:rsidP="003079A5">
            <w:pPr>
              <w:pStyle w:val="NormalE"/>
              <w:rPr>
                <w:szCs w:val="24"/>
                <w:rtl/>
              </w:rPr>
            </w:pPr>
            <w:r>
              <w:rPr>
                <w:rFonts w:hint="cs"/>
                <w:szCs w:val="24"/>
                <w:rtl/>
              </w:rPr>
              <w:t>ש.</w:t>
            </w:r>
          </w:p>
        </w:tc>
        <w:tc>
          <w:tcPr>
            <w:tcW w:w="850" w:type="dxa"/>
            <w:vMerge w:val="restart"/>
            <w:tcBorders>
              <w:left w:val="single" w:sz="4" w:space="0" w:color="auto"/>
              <w:right w:val="single" w:sz="4" w:space="0" w:color="auto"/>
            </w:tcBorders>
          </w:tcPr>
          <w:p w14:paraId="5BA68B8D" w14:textId="77777777" w:rsidR="00856720" w:rsidRDefault="00856720" w:rsidP="007A308E">
            <w:pPr>
              <w:pStyle w:val="1"/>
              <w:numPr>
                <w:ilvl w:val="0"/>
                <w:numId w:val="0"/>
              </w:numPr>
              <w:tabs>
                <w:tab w:val="num" w:pos="769"/>
              </w:tabs>
              <w:ind w:left="209"/>
              <w:rPr>
                <w:szCs w:val="24"/>
                <w:rtl/>
              </w:rPr>
            </w:pPr>
          </w:p>
        </w:tc>
        <w:tc>
          <w:tcPr>
            <w:tcW w:w="1134" w:type="dxa"/>
            <w:vMerge w:val="restart"/>
            <w:tcBorders>
              <w:left w:val="single" w:sz="4" w:space="0" w:color="auto"/>
              <w:bottom w:val="single" w:sz="4" w:space="0" w:color="auto"/>
              <w:right w:val="single" w:sz="4" w:space="0" w:color="auto"/>
            </w:tcBorders>
          </w:tcPr>
          <w:p w14:paraId="1F4498A2" w14:textId="77777777" w:rsidR="00856720" w:rsidRDefault="00856720" w:rsidP="003079A5">
            <w:pPr>
              <w:pStyle w:val="1"/>
              <w:rPr>
                <w:szCs w:val="24"/>
                <w:rtl/>
              </w:rPr>
            </w:pPr>
          </w:p>
        </w:tc>
      </w:tr>
      <w:tr w:rsidR="00856720" w14:paraId="301232D4"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12DEF6D4" w14:textId="77777777" w:rsidR="00856720" w:rsidRPr="00E562BF" w:rsidRDefault="00B57C93" w:rsidP="003079A5">
            <w:pPr>
              <w:pStyle w:val="NormalE"/>
              <w:tabs>
                <w:tab w:val="right" w:pos="6378"/>
              </w:tabs>
              <w:rPr>
                <w:szCs w:val="24"/>
                <w:rtl/>
              </w:rPr>
            </w:pPr>
            <w:r>
              <w:rPr>
                <w:rFonts w:hint="cs"/>
                <w:szCs w:val="24"/>
                <w:rtl/>
              </w:rPr>
              <w:t>נענה לעיל</w:t>
            </w:r>
            <w:r w:rsidR="00E671A5">
              <w:rPr>
                <w:rFonts w:hint="cs"/>
                <w:szCs w:val="24"/>
                <w:rtl/>
              </w:rPr>
              <w:t xml:space="preserve"> בשאלה 5</w:t>
            </w:r>
          </w:p>
        </w:tc>
        <w:tc>
          <w:tcPr>
            <w:tcW w:w="1134" w:type="dxa"/>
            <w:tcBorders>
              <w:top w:val="single" w:sz="4" w:space="0" w:color="auto"/>
              <w:left w:val="single" w:sz="4" w:space="0" w:color="auto"/>
              <w:bottom w:val="single" w:sz="4" w:space="0" w:color="auto"/>
              <w:right w:val="single" w:sz="4" w:space="0" w:color="auto"/>
            </w:tcBorders>
          </w:tcPr>
          <w:p w14:paraId="0EAFF0A5" w14:textId="77777777" w:rsidR="00856720" w:rsidRDefault="00856720" w:rsidP="003079A5">
            <w:pPr>
              <w:pStyle w:val="NormalE"/>
              <w:rPr>
                <w:szCs w:val="24"/>
                <w:rtl/>
              </w:rPr>
            </w:pPr>
            <w:r>
              <w:rPr>
                <w:rFonts w:hint="cs"/>
                <w:szCs w:val="24"/>
                <w:rtl/>
              </w:rPr>
              <w:t>ת.</w:t>
            </w:r>
          </w:p>
        </w:tc>
        <w:tc>
          <w:tcPr>
            <w:tcW w:w="850" w:type="dxa"/>
            <w:vMerge/>
            <w:tcBorders>
              <w:left w:val="single" w:sz="4" w:space="0" w:color="auto"/>
              <w:right w:val="single" w:sz="4" w:space="0" w:color="auto"/>
            </w:tcBorders>
          </w:tcPr>
          <w:p w14:paraId="0EAFA450" w14:textId="77777777" w:rsidR="00856720" w:rsidRDefault="00856720" w:rsidP="003079A5">
            <w:pPr>
              <w:pStyle w:val="1"/>
              <w:tabs>
                <w:tab w:val="clear" w:pos="986"/>
                <w:tab w:val="num" w:pos="769"/>
              </w:tabs>
              <w:ind w:left="209"/>
              <w:rPr>
                <w:szCs w:val="24"/>
                <w:rtl/>
              </w:rPr>
            </w:pPr>
          </w:p>
        </w:tc>
        <w:tc>
          <w:tcPr>
            <w:tcW w:w="1134" w:type="dxa"/>
            <w:vMerge/>
            <w:tcBorders>
              <w:left w:val="single" w:sz="4" w:space="0" w:color="auto"/>
              <w:bottom w:val="single" w:sz="4" w:space="0" w:color="auto"/>
              <w:right w:val="single" w:sz="4" w:space="0" w:color="auto"/>
            </w:tcBorders>
          </w:tcPr>
          <w:p w14:paraId="033F57A6" w14:textId="77777777" w:rsidR="00856720" w:rsidRDefault="00856720" w:rsidP="003079A5">
            <w:pPr>
              <w:pStyle w:val="NormalE"/>
              <w:rPr>
                <w:szCs w:val="24"/>
                <w:rtl/>
              </w:rPr>
            </w:pPr>
          </w:p>
        </w:tc>
      </w:tr>
      <w:tr w:rsidR="00856720" w14:paraId="06926F5D"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4534B959" w14:textId="77777777" w:rsidR="00856720" w:rsidRPr="00E671A5" w:rsidRDefault="00856720" w:rsidP="003079A5">
            <w:pPr>
              <w:pStyle w:val="NormalE"/>
              <w:tabs>
                <w:tab w:val="right" w:pos="6378"/>
              </w:tabs>
              <w:rPr>
                <w:szCs w:val="24"/>
                <w:rtl/>
              </w:rPr>
            </w:pPr>
            <w:r w:rsidRPr="00E671A5">
              <w:rPr>
                <w:szCs w:val="24"/>
                <w:rtl/>
              </w:rPr>
              <w:t>אנא הבהירו מהו 'ניסיון קודם בדיוור'</w:t>
            </w:r>
          </w:p>
        </w:tc>
        <w:tc>
          <w:tcPr>
            <w:tcW w:w="1134" w:type="dxa"/>
            <w:tcBorders>
              <w:top w:val="single" w:sz="4" w:space="0" w:color="auto"/>
              <w:left w:val="single" w:sz="4" w:space="0" w:color="auto"/>
              <w:bottom w:val="single" w:sz="4" w:space="0" w:color="auto"/>
              <w:right w:val="single" w:sz="4" w:space="0" w:color="auto"/>
            </w:tcBorders>
          </w:tcPr>
          <w:p w14:paraId="12B75D02" w14:textId="77777777" w:rsidR="00856720" w:rsidRDefault="00856720" w:rsidP="003079A5">
            <w:pPr>
              <w:pStyle w:val="NormalE"/>
              <w:rPr>
                <w:szCs w:val="24"/>
                <w:rtl/>
              </w:rPr>
            </w:pPr>
            <w:r>
              <w:rPr>
                <w:rFonts w:hint="cs"/>
                <w:szCs w:val="24"/>
                <w:rtl/>
              </w:rPr>
              <w:t>ש.</w:t>
            </w:r>
          </w:p>
        </w:tc>
        <w:tc>
          <w:tcPr>
            <w:tcW w:w="850" w:type="dxa"/>
            <w:vMerge w:val="restart"/>
            <w:tcBorders>
              <w:left w:val="single" w:sz="4" w:space="0" w:color="auto"/>
              <w:right w:val="single" w:sz="4" w:space="0" w:color="auto"/>
            </w:tcBorders>
          </w:tcPr>
          <w:p w14:paraId="1F77C8C1" w14:textId="77777777" w:rsidR="00856720" w:rsidRDefault="003D0360" w:rsidP="00633BD9">
            <w:pPr>
              <w:pStyle w:val="1"/>
              <w:numPr>
                <w:ilvl w:val="0"/>
                <w:numId w:val="0"/>
              </w:numPr>
              <w:tabs>
                <w:tab w:val="num" w:pos="769"/>
              </w:tabs>
              <w:ind w:left="209"/>
              <w:rPr>
                <w:szCs w:val="24"/>
                <w:rtl/>
              </w:rPr>
            </w:pPr>
            <w:r w:rsidRPr="00633BD9">
              <w:rPr>
                <w:szCs w:val="24"/>
                <w:rtl/>
              </w:rPr>
              <w:t>סעיף 3.2 לפרק א', אמת מידה 1</w:t>
            </w:r>
          </w:p>
        </w:tc>
        <w:tc>
          <w:tcPr>
            <w:tcW w:w="1134" w:type="dxa"/>
            <w:vMerge w:val="restart"/>
            <w:tcBorders>
              <w:left w:val="single" w:sz="4" w:space="0" w:color="auto"/>
              <w:bottom w:val="single" w:sz="4" w:space="0" w:color="auto"/>
              <w:right w:val="single" w:sz="4" w:space="0" w:color="auto"/>
            </w:tcBorders>
          </w:tcPr>
          <w:p w14:paraId="515D6256" w14:textId="77777777" w:rsidR="00856720" w:rsidRDefault="00856720" w:rsidP="003079A5">
            <w:pPr>
              <w:pStyle w:val="1"/>
              <w:rPr>
                <w:szCs w:val="24"/>
                <w:rtl/>
              </w:rPr>
            </w:pPr>
          </w:p>
        </w:tc>
      </w:tr>
      <w:tr w:rsidR="00856720" w14:paraId="770ACB56"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3AC6E866" w14:textId="77777777" w:rsidR="00634037" w:rsidRDefault="0024762C" w:rsidP="0024762C">
            <w:pPr>
              <w:pStyle w:val="NormalE"/>
              <w:tabs>
                <w:tab w:val="right" w:pos="6378"/>
              </w:tabs>
              <w:rPr>
                <w:szCs w:val="24"/>
                <w:rtl/>
              </w:rPr>
            </w:pPr>
            <w:r>
              <w:rPr>
                <w:rFonts w:hint="cs"/>
                <w:szCs w:val="24"/>
                <w:rtl/>
              </w:rPr>
              <w:t xml:space="preserve">נעשה עימוד חדש למסמכי המכרז </w:t>
            </w:r>
            <w:r>
              <w:rPr>
                <w:szCs w:val="24"/>
                <w:rtl/>
              </w:rPr>
              <w:t>–</w:t>
            </w:r>
            <w:r>
              <w:rPr>
                <w:rFonts w:hint="cs"/>
                <w:szCs w:val="24"/>
                <w:rtl/>
              </w:rPr>
              <w:t xml:space="preserve"> אנא עיינו בסעיף 10.1</w:t>
            </w:r>
            <w:r w:rsidR="00634037">
              <w:rPr>
                <w:rFonts w:hint="cs"/>
                <w:szCs w:val="24"/>
                <w:rtl/>
              </w:rPr>
              <w:t>.</w:t>
            </w:r>
          </w:p>
          <w:p w14:paraId="7BCE71EF" w14:textId="6582EEC2" w:rsidR="00856720" w:rsidRPr="00E671A5" w:rsidRDefault="00634037" w:rsidP="0024762C">
            <w:pPr>
              <w:pStyle w:val="NormalE"/>
              <w:tabs>
                <w:tab w:val="right" w:pos="6378"/>
              </w:tabs>
              <w:rPr>
                <w:szCs w:val="24"/>
                <w:rtl/>
              </w:rPr>
            </w:pPr>
            <w:r>
              <w:rPr>
                <w:rFonts w:hint="cs"/>
                <w:szCs w:val="24"/>
                <w:rtl/>
              </w:rPr>
              <w:t>ניסיון קודם בדיוור מתייחס ל</w:t>
            </w:r>
            <w:r w:rsidR="00303BA2">
              <w:rPr>
                <w:rFonts w:hint="cs"/>
                <w:szCs w:val="24"/>
                <w:rtl/>
              </w:rPr>
              <w:t>ניסיון קודם במתן שירותי דיוור לדואר כמותי ממוין ולא ממוין כהגדרתם ב</w:t>
            </w:r>
            <w:r w:rsidR="00303BA2" w:rsidRPr="00820DD3">
              <w:rPr>
                <w:szCs w:val="24"/>
                <w:rtl/>
              </w:rPr>
              <w:t>תקנות רשות הדואר (תשלומים בעד שירותי הרשות לפי סעיף 37(ג) לחוק), תשס"ג-2003</w:t>
            </w:r>
          </w:p>
        </w:tc>
        <w:tc>
          <w:tcPr>
            <w:tcW w:w="1134" w:type="dxa"/>
            <w:tcBorders>
              <w:top w:val="single" w:sz="4" w:space="0" w:color="auto"/>
              <w:left w:val="single" w:sz="4" w:space="0" w:color="auto"/>
              <w:bottom w:val="single" w:sz="4" w:space="0" w:color="auto"/>
              <w:right w:val="single" w:sz="4" w:space="0" w:color="auto"/>
            </w:tcBorders>
          </w:tcPr>
          <w:p w14:paraId="39F5D8B5" w14:textId="77777777" w:rsidR="00856720" w:rsidRDefault="00856720" w:rsidP="003079A5">
            <w:pPr>
              <w:pStyle w:val="NormalE"/>
              <w:rPr>
                <w:szCs w:val="24"/>
                <w:rtl/>
              </w:rPr>
            </w:pPr>
            <w:r>
              <w:rPr>
                <w:rFonts w:hint="cs"/>
                <w:szCs w:val="24"/>
                <w:rtl/>
              </w:rPr>
              <w:t>ת.</w:t>
            </w:r>
          </w:p>
        </w:tc>
        <w:tc>
          <w:tcPr>
            <w:tcW w:w="850" w:type="dxa"/>
            <w:vMerge/>
            <w:tcBorders>
              <w:left w:val="single" w:sz="4" w:space="0" w:color="auto"/>
              <w:right w:val="single" w:sz="4" w:space="0" w:color="auto"/>
            </w:tcBorders>
          </w:tcPr>
          <w:p w14:paraId="27876D66" w14:textId="77777777" w:rsidR="00856720" w:rsidRDefault="00856720" w:rsidP="00633BD9">
            <w:pPr>
              <w:pStyle w:val="1"/>
              <w:numPr>
                <w:ilvl w:val="0"/>
                <w:numId w:val="0"/>
              </w:numPr>
              <w:tabs>
                <w:tab w:val="num" w:pos="769"/>
              </w:tabs>
              <w:ind w:left="209"/>
              <w:rPr>
                <w:szCs w:val="24"/>
                <w:rtl/>
              </w:rPr>
            </w:pPr>
          </w:p>
        </w:tc>
        <w:tc>
          <w:tcPr>
            <w:tcW w:w="1134" w:type="dxa"/>
            <w:vMerge/>
            <w:tcBorders>
              <w:left w:val="single" w:sz="4" w:space="0" w:color="auto"/>
              <w:bottom w:val="single" w:sz="4" w:space="0" w:color="auto"/>
              <w:right w:val="single" w:sz="4" w:space="0" w:color="auto"/>
            </w:tcBorders>
          </w:tcPr>
          <w:p w14:paraId="117CAD23" w14:textId="77777777" w:rsidR="00856720" w:rsidRDefault="00856720" w:rsidP="003079A5">
            <w:pPr>
              <w:pStyle w:val="NormalE"/>
              <w:rPr>
                <w:szCs w:val="24"/>
                <w:rtl/>
              </w:rPr>
            </w:pPr>
          </w:p>
        </w:tc>
      </w:tr>
      <w:tr w:rsidR="00856720" w14:paraId="00C728A5"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7427A836" w14:textId="77777777" w:rsidR="003D0360" w:rsidRPr="00E671A5" w:rsidRDefault="003D0360" w:rsidP="003079A5">
            <w:pPr>
              <w:pStyle w:val="NormalE"/>
              <w:tabs>
                <w:tab w:val="right" w:pos="6378"/>
              </w:tabs>
              <w:rPr>
                <w:szCs w:val="24"/>
                <w:rtl/>
              </w:rPr>
            </w:pPr>
            <w:r w:rsidRPr="00E671A5">
              <w:rPr>
                <w:rFonts w:hint="cs"/>
                <w:szCs w:val="24"/>
                <w:rtl/>
              </w:rPr>
              <w:t>"הניקוד המרבי יינתן למציע בעל מספר הלקוחות הגדול ביותר שעונה על תנאי הסעיף, ויתר המציעים ידורגו ביחס אליו."</w:t>
            </w:r>
          </w:p>
          <w:p w14:paraId="306D1721" w14:textId="77777777" w:rsidR="00856720" w:rsidRPr="00AC30FC" w:rsidRDefault="003D0360" w:rsidP="003079A5">
            <w:pPr>
              <w:pStyle w:val="NormalE"/>
              <w:tabs>
                <w:tab w:val="right" w:pos="6378"/>
              </w:tabs>
              <w:rPr>
                <w:szCs w:val="24"/>
                <w:highlight w:val="yellow"/>
                <w:rtl/>
              </w:rPr>
            </w:pPr>
            <w:r w:rsidRPr="00E671A5">
              <w:rPr>
                <w:rFonts w:hint="cs"/>
                <w:szCs w:val="24"/>
                <w:rtl/>
              </w:rPr>
              <w:t>אנא הבהירו באיזה אופן ידורגו וינוקדו יתר המציעים ביחס למציע בעל מספר הלקוחות הגדול ביותר.</w:t>
            </w:r>
          </w:p>
        </w:tc>
        <w:tc>
          <w:tcPr>
            <w:tcW w:w="1134" w:type="dxa"/>
            <w:tcBorders>
              <w:top w:val="single" w:sz="4" w:space="0" w:color="auto"/>
              <w:left w:val="single" w:sz="4" w:space="0" w:color="auto"/>
              <w:bottom w:val="single" w:sz="4" w:space="0" w:color="auto"/>
              <w:right w:val="single" w:sz="4" w:space="0" w:color="auto"/>
            </w:tcBorders>
          </w:tcPr>
          <w:p w14:paraId="641D1C09" w14:textId="77777777" w:rsidR="00856720" w:rsidRDefault="00856720" w:rsidP="003079A5">
            <w:pPr>
              <w:pStyle w:val="NormalE"/>
              <w:rPr>
                <w:szCs w:val="24"/>
                <w:rtl/>
              </w:rPr>
            </w:pPr>
            <w:r>
              <w:rPr>
                <w:rFonts w:hint="cs"/>
                <w:szCs w:val="24"/>
                <w:rtl/>
              </w:rPr>
              <w:t>ש.</w:t>
            </w:r>
          </w:p>
        </w:tc>
        <w:tc>
          <w:tcPr>
            <w:tcW w:w="850" w:type="dxa"/>
            <w:vMerge w:val="restart"/>
            <w:tcBorders>
              <w:left w:val="single" w:sz="4" w:space="0" w:color="auto"/>
              <w:right w:val="single" w:sz="4" w:space="0" w:color="auto"/>
            </w:tcBorders>
          </w:tcPr>
          <w:p w14:paraId="4BC9774F" w14:textId="77777777" w:rsidR="007652C2" w:rsidRPr="00633BD9" w:rsidRDefault="007652C2" w:rsidP="00633BD9">
            <w:pPr>
              <w:pStyle w:val="1"/>
              <w:numPr>
                <w:ilvl w:val="0"/>
                <w:numId w:val="0"/>
              </w:numPr>
              <w:ind w:left="209"/>
              <w:rPr>
                <w:szCs w:val="24"/>
                <w:rtl/>
              </w:rPr>
            </w:pPr>
            <w:r w:rsidRPr="00633BD9">
              <w:rPr>
                <w:szCs w:val="24"/>
                <w:rtl/>
              </w:rPr>
              <w:t>סעיף 3.2</w:t>
            </w:r>
            <w:r w:rsidRPr="00633BD9">
              <w:rPr>
                <w:rFonts w:hint="cs"/>
                <w:szCs w:val="24"/>
                <w:rtl/>
              </w:rPr>
              <w:t xml:space="preserve"> לפרק א', אמת מידה 2 + סעיף 10.8 לפרק ב'</w:t>
            </w:r>
          </w:p>
          <w:p w14:paraId="0AF2FD13" w14:textId="77777777" w:rsidR="00856720" w:rsidRDefault="00856720" w:rsidP="00633BD9">
            <w:pPr>
              <w:pStyle w:val="1"/>
              <w:numPr>
                <w:ilvl w:val="0"/>
                <w:numId w:val="0"/>
              </w:numPr>
              <w:ind w:left="209"/>
              <w:rPr>
                <w:szCs w:val="24"/>
                <w:rtl/>
              </w:rPr>
            </w:pPr>
          </w:p>
        </w:tc>
        <w:tc>
          <w:tcPr>
            <w:tcW w:w="1134" w:type="dxa"/>
            <w:vMerge w:val="restart"/>
            <w:tcBorders>
              <w:left w:val="single" w:sz="4" w:space="0" w:color="auto"/>
              <w:bottom w:val="single" w:sz="4" w:space="0" w:color="auto"/>
              <w:right w:val="single" w:sz="4" w:space="0" w:color="auto"/>
            </w:tcBorders>
          </w:tcPr>
          <w:p w14:paraId="26E3808B" w14:textId="77777777" w:rsidR="00856720" w:rsidRDefault="00856720" w:rsidP="003079A5">
            <w:pPr>
              <w:pStyle w:val="1"/>
              <w:rPr>
                <w:szCs w:val="24"/>
                <w:rtl/>
              </w:rPr>
            </w:pPr>
          </w:p>
        </w:tc>
      </w:tr>
      <w:tr w:rsidR="00856720" w14:paraId="3C96CD1F"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736EF4BD" w14:textId="77777777" w:rsidR="0024762C" w:rsidRDefault="00E671A5" w:rsidP="0024762C">
            <w:pPr>
              <w:pStyle w:val="NormalE"/>
              <w:tabs>
                <w:tab w:val="right" w:pos="6378"/>
              </w:tabs>
              <w:rPr>
                <w:szCs w:val="24"/>
                <w:rtl/>
              </w:rPr>
            </w:pPr>
            <w:r>
              <w:rPr>
                <w:rFonts w:hint="cs"/>
                <w:szCs w:val="24"/>
                <w:rtl/>
              </w:rPr>
              <w:t xml:space="preserve">בוצע שינוי במסמכי המכרז בסעיפים אלו, </w:t>
            </w:r>
            <w:r w:rsidR="0024762C">
              <w:rPr>
                <w:rFonts w:hint="cs"/>
                <w:szCs w:val="24"/>
                <w:rtl/>
              </w:rPr>
              <w:t xml:space="preserve">כעת מדובר בסעיף 10.2.2, נוסח הסעיף המתוקן מובא כאן לצורך הנוחות: </w:t>
            </w:r>
          </w:p>
          <w:p w14:paraId="02AFFCB6" w14:textId="6B0E79FE" w:rsidR="00E671A5" w:rsidRDefault="0024762C" w:rsidP="0024762C">
            <w:pPr>
              <w:pStyle w:val="NormalE"/>
              <w:tabs>
                <w:tab w:val="right" w:pos="6378"/>
              </w:tabs>
              <w:rPr>
                <w:szCs w:val="24"/>
                <w:rtl/>
              </w:rPr>
            </w:pPr>
            <w:r>
              <w:rPr>
                <w:rFonts w:hint="cs"/>
                <w:szCs w:val="24"/>
                <w:rtl/>
              </w:rPr>
              <w:t>"</w:t>
            </w:r>
            <w:r>
              <w:rPr>
                <w:rtl/>
              </w:rPr>
              <w:t xml:space="preserve"> </w:t>
            </w:r>
            <w:r w:rsidRPr="0024762C">
              <w:rPr>
                <w:szCs w:val="24"/>
                <w:rtl/>
              </w:rPr>
              <w:t xml:space="preserve">הניקוד המרבי יינתן למציע בעל מספר הלקוחות הגדול ביותר כאשר מעל לשלושה לקוחות שעונים על תנאי הסעיף, יינתן הציון </w:t>
            </w:r>
            <w:proofErr w:type="spellStart"/>
            <w:r w:rsidRPr="0024762C">
              <w:rPr>
                <w:szCs w:val="24"/>
                <w:rtl/>
              </w:rPr>
              <w:t>המירבי</w:t>
            </w:r>
            <w:proofErr w:type="spellEnd"/>
            <w:r w:rsidRPr="0024762C">
              <w:rPr>
                <w:szCs w:val="24"/>
                <w:rtl/>
              </w:rPr>
              <w:t xml:space="preserve"> ויתר המציעים ידורגו ביחס אליו.</w:t>
            </w:r>
            <w:r>
              <w:rPr>
                <w:rFonts w:hint="cs"/>
                <w:szCs w:val="24"/>
                <w:rtl/>
              </w:rPr>
              <w:t>"</w:t>
            </w:r>
            <w:r w:rsidRPr="0024762C">
              <w:rPr>
                <w:szCs w:val="24"/>
                <w:rtl/>
              </w:rPr>
              <w:t xml:space="preserve"> </w:t>
            </w:r>
          </w:p>
          <w:p w14:paraId="347E8F7C" w14:textId="77777777" w:rsidR="00613AB6" w:rsidRPr="00E671A5" w:rsidRDefault="0024762C" w:rsidP="003079A5">
            <w:pPr>
              <w:pStyle w:val="NormalE"/>
              <w:tabs>
                <w:tab w:val="right" w:pos="6378"/>
              </w:tabs>
              <w:rPr>
                <w:szCs w:val="24"/>
                <w:rtl/>
              </w:rPr>
            </w:pPr>
            <w:r>
              <w:rPr>
                <w:rFonts w:hint="cs"/>
                <w:szCs w:val="24"/>
                <w:rtl/>
              </w:rPr>
              <w:lastRenderedPageBreak/>
              <w:t xml:space="preserve">לדוגמה: </w:t>
            </w:r>
            <w:r w:rsidR="0099141C" w:rsidRPr="00E671A5">
              <w:rPr>
                <w:rFonts w:hint="cs"/>
                <w:szCs w:val="24"/>
                <w:rtl/>
              </w:rPr>
              <w:t xml:space="preserve">מציע </w:t>
            </w:r>
            <w:r w:rsidR="007B5451" w:rsidRPr="00E671A5">
              <w:rPr>
                <w:rFonts w:hint="cs"/>
                <w:szCs w:val="24"/>
                <w:rtl/>
              </w:rPr>
              <w:t xml:space="preserve">בעל כמות הלקוחות הגבוהה ביותר הנדרשת </w:t>
            </w:r>
            <w:r w:rsidR="007B5451" w:rsidRPr="00E671A5">
              <w:rPr>
                <w:szCs w:val="24"/>
                <w:rtl/>
              </w:rPr>
              <w:t>–</w:t>
            </w:r>
            <w:r w:rsidR="007B5451" w:rsidRPr="00E671A5">
              <w:rPr>
                <w:rFonts w:hint="cs"/>
                <w:szCs w:val="24"/>
                <w:rtl/>
              </w:rPr>
              <w:t xml:space="preserve">ועד 3 לקוחות העונים על אמת המידה </w:t>
            </w:r>
            <w:r w:rsidR="0099141C" w:rsidRPr="00E671A5">
              <w:rPr>
                <w:rFonts w:hint="cs"/>
                <w:szCs w:val="24"/>
                <w:rtl/>
              </w:rPr>
              <w:t xml:space="preserve">יקבל את </w:t>
            </w:r>
            <w:r w:rsidR="00E671A5">
              <w:rPr>
                <w:rFonts w:hint="cs"/>
                <w:szCs w:val="24"/>
                <w:rtl/>
              </w:rPr>
              <w:t>הציון הגבוה</w:t>
            </w:r>
            <w:r w:rsidR="007B5451" w:rsidRPr="00E671A5">
              <w:rPr>
                <w:rFonts w:hint="cs"/>
                <w:szCs w:val="24"/>
                <w:rtl/>
              </w:rPr>
              <w:t>.</w:t>
            </w:r>
          </w:p>
          <w:p w14:paraId="765358D2" w14:textId="77777777" w:rsidR="007B5451" w:rsidRPr="00E671A5" w:rsidRDefault="007B5451" w:rsidP="003079A5">
            <w:pPr>
              <w:pStyle w:val="NormalE"/>
              <w:tabs>
                <w:tab w:val="right" w:pos="6378"/>
              </w:tabs>
              <w:rPr>
                <w:szCs w:val="24"/>
                <w:rtl/>
              </w:rPr>
            </w:pPr>
            <w:r w:rsidRPr="00E671A5">
              <w:rPr>
                <w:rFonts w:hint="cs"/>
                <w:szCs w:val="24"/>
                <w:rtl/>
              </w:rPr>
              <w:t>כל השאר ידורגו ביחס אליו</w:t>
            </w:r>
          </w:p>
          <w:p w14:paraId="768359C9" w14:textId="256AE63C" w:rsidR="007B5451" w:rsidRPr="00E671A5" w:rsidRDefault="0024762C" w:rsidP="0024762C">
            <w:pPr>
              <w:pStyle w:val="NormalE"/>
              <w:tabs>
                <w:tab w:val="right" w:pos="6378"/>
              </w:tabs>
              <w:rPr>
                <w:szCs w:val="24"/>
                <w:rtl/>
              </w:rPr>
            </w:pPr>
            <w:r w:rsidRPr="00E671A5">
              <w:rPr>
                <w:rFonts w:hint="cs"/>
                <w:szCs w:val="24"/>
                <w:rtl/>
              </w:rPr>
              <w:t>לדוגמ</w:t>
            </w:r>
            <w:r>
              <w:rPr>
                <w:rFonts w:hint="cs"/>
                <w:szCs w:val="24"/>
                <w:rtl/>
              </w:rPr>
              <w:t>ה</w:t>
            </w:r>
            <w:r w:rsidRPr="00E671A5">
              <w:rPr>
                <w:rFonts w:hint="cs"/>
                <w:szCs w:val="24"/>
                <w:rtl/>
              </w:rPr>
              <w:t xml:space="preserve"> </w:t>
            </w:r>
            <w:r w:rsidR="007B5451" w:rsidRPr="00E671A5">
              <w:rPr>
                <w:rFonts w:hint="cs"/>
                <w:szCs w:val="24"/>
                <w:rtl/>
              </w:rPr>
              <w:t>המציע בעל מספר הלקוחות הגדול =3 ביחס אליו מציע שצירף רק 2 לקוחות יקבל ניקוד ביחס 3\2 .</w:t>
            </w:r>
          </w:p>
          <w:p w14:paraId="28186AA2" w14:textId="77777777" w:rsidR="007B5451" w:rsidRPr="00E671A5" w:rsidRDefault="007B5451" w:rsidP="00A316C5">
            <w:pPr>
              <w:pStyle w:val="NormalE"/>
              <w:tabs>
                <w:tab w:val="right" w:pos="6378"/>
              </w:tabs>
              <w:rPr>
                <w:szCs w:val="24"/>
                <w:rtl/>
              </w:rPr>
            </w:pPr>
            <w:r w:rsidRPr="00E671A5">
              <w:rPr>
                <w:rFonts w:hint="cs"/>
                <w:szCs w:val="24"/>
                <w:rtl/>
              </w:rPr>
              <w:t>לדוגמא המציע בעל מספר הלקוחות הגדול =2 ביחס אליו מציע שצירף רק 1לקוחות יקבל ניקוד ביחס 50%</w:t>
            </w:r>
            <w:r w:rsidR="00E671A5">
              <w:rPr>
                <w:rFonts w:hint="cs"/>
                <w:szCs w:val="24"/>
                <w:rtl/>
              </w:rPr>
              <w:t>.</w:t>
            </w:r>
          </w:p>
          <w:p w14:paraId="4BBF9102" w14:textId="77777777" w:rsidR="007B5451" w:rsidRPr="00AC30FC" w:rsidRDefault="007B5451" w:rsidP="003079A5">
            <w:pPr>
              <w:pStyle w:val="NormalE"/>
              <w:tabs>
                <w:tab w:val="right" w:pos="6378"/>
              </w:tabs>
              <w:rPr>
                <w:szCs w:val="24"/>
                <w:highlight w:val="yellow"/>
                <w:rtl/>
              </w:rPr>
            </w:pPr>
          </w:p>
        </w:tc>
        <w:tc>
          <w:tcPr>
            <w:tcW w:w="1134" w:type="dxa"/>
            <w:tcBorders>
              <w:top w:val="single" w:sz="4" w:space="0" w:color="auto"/>
              <w:left w:val="single" w:sz="4" w:space="0" w:color="auto"/>
              <w:bottom w:val="single" w:sz="4" w:space="0" w:color="auto"/>
              <w:right w:val="single" w:sz="4" w:space="0" w:color="auto"/>
            </w:tcBorders>
          </w:tcPr>
          <w:p w14:paraId="0F2AD07F" w14:textId="77777777" w:rsidR="00856720" w:rsidRDefault="00856720" w:rsidP="003079A5">
            <w:pPr>
              <w:pStyle w:val="NormalE"/>
              <w:rPr>
                <w:szCs w:val="24"/>
                <w:rtl/>
              </w:rPr>
            </w:pPr>
            <w:r>
              <w:rPr>
                <w:rFonts w:hint="cs"/>
                <w:szCs w:val="24"/>
                <w:rtl/>
              </w:rPr>
              <w:lastRenderedPageBreak/>
              <w:t>ת.</w:t>
            </w:r>
          </w:p>
        </w:tc>
        <w:tc>
          <w:tcPr>
            <w:tcW w:w="850" w:type="dxa"/>
            <w:vMerge/>
            <w:tcBorders>
              <w:left w:val="single" w:sz="4" w:space="0" w:color="auto"/>
              <w:right w:val="single" w:sz="4" w:space="0" w:color="auto"/>
            </w:tcBorders>
          </w:tcPr>
          <w:p w14:paraId="788D58A6" w14:textId="77777777" w:rsidR="00856720" w:rsidRDefault="00856720" w:rsidP="00633BD9">
            <w:pPr>
              <w:pStyle w:val="1"/>
              <w:numPr>
                <w:ilvl w:val="0"/>
                <w:numId w:val="0"/>
              </w:numPr>
              <w:tabs>
                <w:tab w:val="num" w:pos="769"/>
              </w:tabs>
              <w:ind w:left="209"/>
              <w:rPr>
                <w:szCs w:val="24"/>
                <w:rtl/>
              </w:rPr>
            </w:pPr>
          </w:p>
        </w:tc>
        <w:tc>
          <w:tcPr>
            <w:tcW w:w="1134" w:type="dxa"/>
            <w:vMerge/>
            <w:tcBorders>
              <w:left w:val="single" w:sz="4" w:space="0" w:color="auto"/>
              <w:bottom w:val="single" w:sz="4" w:space="0" w:color="auto"/>
              <w:right w:val="single" w:sz="4" w:space="0" w:color="auto"/>
            </w:tcBorders>
          </w:tcPr>
          <w:p w14:paraId="618EC134" w14:textId="77777777" w:rsidR="00856720" w:rsidRDefault="00856720" w:rsidP="003079A5">
            <w:pPr>
              <w:pStyle w:val="NormalE"/>
              <w:rPr>
                <w:szCs w:val="24"/>
                <w:rtl/>
              </w:rPr>
            </w:pPr>
          </w:p>
        </w:tc>
      </w:tr>
      <w:tr w:rsidR="00856720" w14:paraId="073C65FF"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0047E0F4" w14:textId="77777777" w:rsidR="007652C2" w:rsidRPr="00E671A5" w:rsidRDefault="007652C2" w:rsidP="003079A5">
            <w:pPr>
              <w:pStyle w:val="NormalE"/>
              <w:tabs>
                <w:tab w:val="right" w:pos="6378"/>
              </w:tabs>
              <w:rPr>
                <w:szCs w:val="24"/>
                <w:rtl/>
              </w:rPr>
            </w:pPr>
            <w:r w:rsidRPr="00E671A5">
              <w:rPr>
                <w:rFonts w:hint="cs"/>
                <w:szCs w:val="24"/>
                <w:rtl/>
              </w:rPr>
              <w:t>ערבות ביצוע</w:t>
            </w:r>
          </w:p>
          <w:p w14:paraId="608D9714" w14:textId="77777777" w:rsidR="00856720" w:rsidRPr="00E671A5" w:rsidRDefault="007652C2" w:rsidP="003079A5">
            <w:pPr>
              <w:pStyle w:val="NormalE"/>
              <w:tabs>
                <w:tab w:val="right" w:pos="6378"/>
              </w:tabs>
              <w:rPr>
                <w:szCs w:val="24"/>
                <w:rtl/>
              </w:rPr>
            </w:pPr>
            <w:r w:rsidRPr="00E671A5">
              <w:rPr>
                <w:rFonts w:hint="cs"/>
                <w:szCs w:val="24"/>
                <w:rtl/>
              </w:rPr>
              <w:t>אנא הבהירו כי את ערבות הביצוע יש להגיש רק לאחר הזכייה (בין היתר בשים לב להוראת סעיף 13.5 להסכם, לפיה תוקף ערבות הביצוע יהיה 90 יום לאחר תום תקופת ההתקשרות, מועד שבשלב זה אינו ידוע).</w:t>
            </w:r>
          </w:p>
        </w:tc>
        <w:tc>
          <w:tcPr>
            <w:tcW w:w="1134" w:type="dxa"/>
            <w:tcBorders>
              <w:top w:val="single" w:sz="4" w:space="0" w:color="auto"/>
              <w:left w:val="single" w:sz="4" w:space="0" w:color="auto"/>
              <w:bottom w:val="single" w:sz="4" w:space="0" w:color="auto"/>
              <w:right w:val="single" w:sz="4" w:space="0" w:color="auto"/>
            </w:tcBorders>
          </w:tcPr>
          <w:p w14:paraId="32E9BB13" w14:textId="77777777" w:rsidR="00856720" w:rsidRPr="00E671A5" w:rsidRDefault="00856720" w:rsidP="003079A5">
            <w:pPr>
              <w:pStyle w:val="NormalE"/>
              <w:rPr>
                <w:szCs w:val="24"/>
                <w:rtl/>
              </w:rPr>
            </w:pPr>
            <w:r w:rsidRPr="00E671A5">
              <w:rPr>
                <w:rFonts w:hint="cs"/>
                <w:szCs w:val="24"/>
                <w:rtl/>
              </w:rPr>
              <w:t>ש.</w:t>
            </w:r>
          </w:p>
        </w:tc>
        <w:tc>
          <w:tcPr>
            <w:tcW w:w="850" w:type="dxa"/>
            <w:vMerge w:val="restart"/>
            <w:tcBorders>
              <w:left w:val="single" w:sz="4" w:space="0" w:color="auto"/>
              <w:right w:val="single" w:sz="4" w:space="0" w:color="auto"/>
            </w:tcBorders>
          </w:tcPr>
          <w:p w14:paraId="4BBAA3D7" w14:textId="77777777" w:rsidR="00856720" w:rsidRDefault="007652C2" w:rsidP="00633BD9">
            <w:pPr>
              <w:pStyle w:val="1"/>
              <w:numPr>
                <w:ilvl w:val="0"/>
                <w:numId w:val="0"/>
              </w:numPr>
              <w:tabs>
                <w:tab w:val="num" w:pos="769"/>
              </w:tabs>
              <w:ind w:left="209"/>
              <w:rPr>
                <w:szCs w:val="24"/>
                <w:rtl/>
              </w:rPr>
            </w:pPr>
            <w:r w:rsidRPr="00633BD9">
              <w:rPr>
                <w:rFonts w:hint="cs"/>
                <w:szCs w:val="24"/>
                <w:rtl/>
              </w:rPr>
              <w:t>סעיף 4.4.1.3 לפרק א' +</w:t>
            </w:r>
            <w:r w:rsidRPr="00633BD9">
              <w:rPr>
                <w:rFonts w:hint="cs"/>
                <w:szCs w:val="24"/>
              </w:rPr>
              <w:t xml:space="preserve"> </w:t>
            </w:r>
            <w:r w:rsidRPr="00633BD9">
              <w:rPr>
                <w:rFonts w:hint="cs"/>
                <w:szCs w:val="24"/>
                <w:rtl/>
              </w:rPr>
              <w:t>סעיף 14 לפרק ב'</w:t>
            </w:r>
          </w:p>
        </w:tc>
        <w:tc>
          <w:tcPr>
            <w:tcW w:w="1134" w:type="dxa"/>
            <w:vMerge w:val="restart"/>
            <w:tcBorders>
              <w:left w:val="single" w:sz="4" w:space="0" w:color="auto"/>
              <w:bottom w:val="single" w:sz="4" w:space="0" w:color="auto"/>
              <w:right w:val="single" w:sz="4" w:space="0" w:color="auto"/>
            </w:tcBorders>
          </w:tcPr>
          <w:p w14:paraId="522C4413" w14:textId="77777777" w:rsidR="00856720" w:rsidRDefault="00856720" w:rsidP="003079A5">
            <w:pPr>
              <w:pStyle w:val="1"/>
              <w:rPr>
                <w:szCs w:val="24"/>
                <w:rtl/>
              </w:rPr>
            </w:pPr>
          </w:p>
        </w:tc>
      </w:tr>
      <w:tr w:rsidR="00856720" w14:paraId="2ADFFDD7"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332199FD" w14:textId="6B0919F0" w:rsidR="00856720" w:rsidRPr="00E671A5" w:rsidRDefault="00B815EC" w:rsidP="002F390B">
            <w:pPr>
              <w:pStyle w:val="NormalE"/>
              <w:tabs>
                <w:tab w:val="right" w:pos="6378"/>
              </w:tabs>
              <w:rPr>
                <w:szCs w:val="24"/>
                <w:rtl/>
              </w:rPr>
            </w:pPr>
            <w:r w:rsidRPr="00E671A5">
              <w:rPr>
                <w:rFonts w:hint="cs"/>
                <w:szCs w:val="24"/>
                <w:rtl/>
              </w:rPr>
              <w:t xml:space="preserve">מובהר כי כאמור </w:t>
            </w:r>
            <w:r w:rsidR="002F390B" w:rsidRPr="00E671A5">
              <w:rPr>
                <w:rFonts w:hint="cs"/>
                <w:szCs w:val="24"/>
                <w:rtl/>
              </w:rPr>
              <w:t>בסעי</w:t>
            </w:r>
            <w:r w:rsidR="002F390B">
              <w:rPr>
                <w:rFonts w:hint="cs"/>
                <w:szCs w:val="24"/>
                <w:rtl/>
              </w:rPr>
              <w:t>ף</w:t>
            </w:r>
            <w:r w:rsidR="002F390B" w:rsidRPr="00E671A5">
              <w:rPr>
                <w:rFonts w:hint="cs"/>
                <w:szCs w:val="24"/>
                <w:rtl/>
              </w:rPr>
              <w:t xml:space="preserve"> </w:t>
            </w:r>
            <w:r w:rsidRPr="00E671A5">
              <w:rPr>
                <w:rFonts w:hint="cs"/>
                <w:szCs w:val="24"/>
                <w:rtl/>
              </w:rPr>
              <w:t>4.4.1.3</w:t>
            </w:r>
            <w:r w:rsidR="00206BA7" w:rsidRPr="00E671A5">
              <w:rPr>
                <w:rFonts w:hint="cs"/>
                <w:szCs w:val="24"/>
                <w:rtl/>
              </w:rPr>
              <w:t xml:space="preserve"> </w:t>
            </w:r>
            <w:r w:rsidRPr="00E671A5">
              <w:rPr>
                <w:rFonts w:hint="cs"/>
                <w:szCs w:val="24"/>
                <w:rtl/>
              </w:rPr>
              <w:t>על הזוכה בלבד (הספק) להגיש את ערבות הביצוע</w:t>
            </w:r>
            <w:r w:rsidR="00206BA7" w:rsidRPr="00E671A5">
              <w:rPr>
                <w:rFonts w:hint="cs"/>
                <w:szCs w:val="24"/>
                <w:rtl/>
              </w:rPr>
              <w:t xml:space="preserve"> לאחר זכייתו וזאת בהתאם למסמכי המכרז.</w:t>
            </w:r>
          </w:p>
        </w:tc>
        <w:tc>
          <w:tcPr>
            <w:tcW w:w="1134" w:type="dxa"/>
            <w:tcBorders>
              <w:top w:val="single" w:sz="4" w:space="0" w:color="auto"/>
              <w:left w:val="single" w:sz="4" w:space="0" w:color="auto"/>
              <w:bottom w:val="single" w:sz="4" w:space="0" w:color="auto"/>
              <w:right w:val="single" w:sz="4" w:space="0" w:color="auto"/>
            </w:tcBorders>
          </w:tcPr>
          <w:p w14:paraId="2B1D5B26" w14:textId="77777777" w:rsidR="00856720" w:rsidRPr="00E671A5" w:rsidRDefault="00856720" w:rsidP="003079A5">
            <w:pPr>
              <w:pStyle w:val="NormalE"/>
              <w:rPr>
                <w:szCs w:val="24"/>
                <w:rtl/>
              </w:rPr>
            </w:pPr>
            <w:r w:rsidRPr="00E671A5">
              <w:rPr>
                <w:rFonts w:hint="cs"/>
                <w:szCs w:val="24"/>
                <w:rtl/>
              </w:rPr>
              <w:t>ת.</w:t>
            </w:r>
          </w:p>
        </w:tc>
        <w:tc>
          <w:tcPr>
            <w:tcW w:w="850" w:type="dxa"/>
            <w:vMerge/>
            <w:tcBorders>
              <w:left w:val="single" w:sz="4" w:space="0" w:color="auto"/>
              <w:right w:val="single" w:sz="4" w:space="0" w:color="auto"/>
            </w:tcBorders>
          </w:tcPr>
          <w:p w14:paraId="203E8B49" w14:textId="77777777" w:rsidR="00856720" w:rsidRDefault="00856720" w:rsidP="00633BD9">
            <w:pPr>
              <w:pStyle w:val="1"/>
              <w:numPr>
                <w:ilvl w:val="0"/>
                <w:numId w:val="0"/>
              </w:numPr>
              <w:tabs>
                <w:tab w:val="num" w:pos="769"/>
              </w:tabs>
              <w:ind w:left="209"/>
              <w:rPr>
                <w:szCs w:val="24"/>
                <w:rtl/>
              </w:rPr>
            </w:pPr>
          </w:p>
        </w:tc>
        <w:tc>
          <w:tcPr>
            <w:tcW w:w="1134" w:type="dxa"/>
            <w:vMerge/>
            <w:tcBorders>
              <w:left w:val="single" w:sz="4" w:space="0" w:color="auto"/>
              <w:bottom w:val="single" w:sz="4" w:space="0" w:color="auto"/>
              <w:right w:val="single" w:sz="4" w:space="0" w:color="auto"/>
            </w:tcBorders>
          </w:tcPr>
          <w:p w14:paraId="1A723821" w14:textId="77777777" w:rsidR="00856720" w:rsidRDefault="00856720" w:rsidP="003079A5">
            <w:pPr>
              <w:pStyle w:val="NormalE"/>
              <w:rPr>
                <w:szCs w:val="24"/>
                <w:rtl/>
              </w:rPr>
            </w:pPr>
          </w:p>
        </w:tc>
      </w:tr>
      <w:tr w:rsidR="00856720" w14:paraId="4FE9D077"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6E19EF41" w14:textId="77777777" w:rsidR="007652C2" w:rsidRPr="00E671A5" w:rsidRDefault="007652C2" w:rsidP="00633BD9">
            <w:pPr>
              <w:pStyle w:val="NormalE"/>
              <w:tabs>
                <w:tab w:val="right" w:pos="6378"/>
              </w:tabs>
              <w:rPr>
                <w:szCs w:val="24"/>
                <w:rtl/>
              </w:rPr>
            </w:pPr>
            <w:r w:rsidRPr="00E671A5">
              <w:rPr>
                <w:rFonts w:hint="cs"/>
                <w:szCs w:val="24"/>
                <w:rtl/>
              </w:rPr>
              <w:t>"ראשית יבדקו ההצעות ללא הצעת המחיר, רק לאחר סיום שלב זה יפתח המזמין את מעטפות הצעת המחיר";</w:t>
            </w:r>
          </w:p>
          <w:p w14:paraId="73FC7BC2" w14:textId="77777777" w:rsidR="00856720" w:rsidRPr="00E671A5" w:rsidRDefault="007652C2" w:rsidP="00633BD9">
            <w:pPr>
              <w:pStyle w:val="NormalE"/>
              <w:tabs>
                <w:tab w:val="right" w:pos="6378"/>
              </w:tabs>
              <w:rPr>
                <w:szCs w:val="24"/>
                <w:rtl/>
              </w:rPr>
            </w:pPr>
            <w:r w:rsidRPr="00E671A5">
              <w:rPr>
                <w:rFonts w:hint="cs"/>
                <w:szCs w:val="24"/>
                <w:rtl/>
              </w:rPr>
              <w:t>"טופס זה יוכנס למעטפה נפרדת".</w:t>
            </w:r>
          </w:p>
          <w:p w14:paraId="3824B817" w14:textId="77777777" w:rsidR="007652C2" w:rsidRPr="00E671A5" w:rsidRDefault="007652C2" w:rsidP="00633BD9">
            <w:pPr>
              <w:pStyle w:val="NormalE"/>
              <w:tabs>
                <w:tab w:val="right" w:pos="6378"/>
              </w:tabs>
              <w:rPr>
                <w:szCs w:val="24"/>
                <w:rtl/>
              </w:rPr>
            </w:pPr>
            <w:r w:rsidRPr="00E671A5">
              <w:rPr>
                <w:rFonts w:hint="cs"/>
                <w:szCs w:val="24"/>
                <w:rtl/>
              </w:rPr>
              <w:t xml:space="preserve">בהינתן שהגשת ההצעה מתבצעת באופן מקוון </w:t>
            </w:r>
            <w:r w:rsidRPr="00E671A5">
              <w:rPr>
                <w:szCs w:val="24"/>
                <w:rtl/>
              </w:rPr>
              <w:t>–</w:t>
            </w:r>
            <w:r w:rsidRPr="00E671A5">
              <w:rPr>
                <w:rFonts w:hint="cs"/>
                <w:szCs w:val="24"/>
                <w:rtl/>
              </w:rPr>
              <w:t xml:space="preserve"> אנא הבהירו כיצד ניתן להכניס את טופס הצעת המחיר למעטפה נפרדת?</w:t>
            </w:r>
            <w:r w:rsidRPr="00E671A5">
              <w:rPr>
                <w:rFonts w:hint="cs"/>
                <w:szCs w:val="24"/>
              </w:rPr>
              <w:t xml:space="preserve"> </w:t>
            </w:r>
            <w:r w:rsidRPr="00E671A5">
              <w:rPr>
                <w:rFonts w:hint="cs"/>
                <w:szCs w:val="24"/>
                <w:rtl/>
              </w:rPr>
              <w:t>וכיצד ניתן לבדוק את ההצעות ללא הצעת המחיר ורק לאחר מכן לפתוח את מעטפות הצעת המחיר?</w:t>
            </w:r>
          </w:p>
        </w:tc>
        <w:tc>
          <w:tcPr>
            <w:tcW w:w="1134" w:type="dxa"/>
            <w:tcBorders>
              <w:top w:val="single" w:sz="4" w:space="0" w:color="auto"/>
              <w:left w:val="single" w:sz="4" w:space="0" w:color="auto"/>
              <w:bottom w:val="single" w:sz="4" w:space="0" w:color="auto"/>
              <w:right w:val="single" w:sz="4" w:space="0" w:color="auto"/>
            </w:tcBorders>
          </w:tcPr>
          <w:p w14:paraId="73B71282" w14:textId="77777777" w:rsidR="00856720" w:rsidRDefault="00856720" w:rsidP="003079A5">
            <w:pPr>
              <w:pStyle w:val="NormalE"/>
              <w:rPr>
                <w:szCs w:val="24"/>
                <w:rtl/>
              </w:rPr>
            </w:pPr>
            <w:r>
              <w:rPr>
                <w:rFonts w:hint="cs"/>
                <w:szCs w:val="24"/>
                <w:rtl/>
              </w:rPr>
              <w:t>ש.</w:t>
            </w:r>
          </w:p>
        </w:tc>
        <w:tc>
          <w:tcPr>
            <w:tcW w:w="850" w:type="dxa"/>
            <w:vMerge w:val="restart"/>
            <w:tcBorders>
              <w:left w:val="single" w:sz="4" w:space="0" w:color="auto"/>
              <w:right w:val="single" w:sz="4" w:space="0" w:color="auto"/>
            </w:tcBorders>
          </w:tcPr>
          <w:p w14:paraId="514E025B" w14:textId="77777777" w:rsidR="00856720" w:rsidRDefault="007652C2" w:rsidP="00633BD9">
            <w:pPr>
              <w:pStyle w:val="1"/>
              <w:numPr>
                <w:ilvl w:val="0"/>
                <w:numId w:val="0"/>
              </w:numPr>
              <w:tabs>
                <w:tab w:val="num" w:pos="769"/>
              </w:tabs>
              <w:ind w:left="209"/>
              <w:rPr>
                <w:szCs w:val="24"/>
                <w:rtl/>
              </w:rPr>
            </w:pPr>
            <w:r w:rsidRPr="00633BD9">
              <w:rPr>
                <w:rFonts w:hint="cs"/>
                <w:szCs w:val="24"/>
                <w:rtl/>
              </w:rPr>
              <w:t>סעיף 6.1.6 לפרק א' + נספח 1 (טופס הצעת מחיר)</w:t>
            </w:r>
          </w:p>
        </w:tc>
        <w:tc>
          <w:tcPr>
            <w:tcW w:w="1134" w:type="dxa"/>
            <w:vMerge w:val="restart"/>
            <w:tcBorders>
              <w:left w:val="single" w:sz="4" w:space="0" w:color="auto"/>
              <w:bottom w:val="single" w:sz="4" w:space="0" w:color="auto"/>
              <w:right w:val="single" w:sz="4" w:space="0" w:color="auto"/>
            </w:tcBorders>
          </w:tcPr>
          <w:p w14:paraId="38BD4416" w14:textId="77777777" w:rsidR="00856720" w:rsidRDefault="00856720" w:rsidP="003079A5">
            <w:pPr>
              <w:pStyle w:val="1"/>
              <w:rPr>
                <w:szCs w:val="24"/>
                <w:rtl/>
              </w:rPr>
            </w:pPr>
          </w:p>
        </w:tc>
      </w:tr>
      <w:tr w:rsidR="00856720" w14:paraId="5EAA5FE4"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57EF4237" w14:textId="00F385E5" w:rsidR="00856720" w:rsidRPr="00DC6AC0" w:rsidRDefault="00DC6AC0" w:rsidP="003079A5">
            <w:pPr>
              <w:pStyle w:val="NormalE"/>
              <w:tabs>
                <w:tab w:val="right" w:pos="6378"/>
              </w:tabs>
              <w:rPr>
                <w:szCs w:val="24"/>
                <w:highlight w:val="yellow"/>
                <w:rtl/>
              </w:rPr>
            </w:pPr>
            <w:r w:rsidRPr="00370BC7">
              <w:rPr>
                <w:szCs w:val="24"/>
                <w:rtl/>
              </w:rPr>
              <w:t>את מסמכי המכרז יש להגיש בשני קבצים, כך שקובץ אחד יכיל את כלל מסמכי המכרז מלבד הצעת המחיר והקובץ השני יכיל את הצעת המחיר בלבד וזאת בהתאם להוראות סעיף 5.4.7 בפרק א' למסמכי המכרז:</w:t>
            </w:r>
          </w:p>
        </w:tc>
        <w:tc>
          <w:tcPr>
            <w:tcW w:w="1134" w:type="dxa"/>
            <w:tcBorders>
              <w:top w:val="single" w:sz="4" w:space="0" w:color="auto"/>
              <w:left w:val="single" w:sz="4" w:space="0" w:color="auto"/>
              <w:bottom w:val="single" w:sz="4" w:space="0" w:color="auto"/>
              <w:right w:val="single" w:sz="4" w:space="0" w:color="auto"/>
            </w:tcBorders>
          </w:tcPr>
          <w:p w14:paraId="10CC21C8" w14:textId="77777777" w:rsidR="00856720" w:rsidRDefault="00856720" w:rsidP="003079A5">
            <w:pPr>
              <w:pStyle w:val="NormalE"/>
              <w:rPr>
                <w:szCs w:val="24"/>
                <w:rtl/>
              </w:rPr>
            </w:pPr>
            <w:r>
              <w:rPr>
                <w:rFonts w:hint="cs"/>
                <w:szCs w:val="24"/>
                <w:rtl/>
              </w:rPr>
              <w:t>ת.</w:t>
            </w:r>
          </w:p>
        </w:tc>
        <w:tc>
          <w:tcPr>
            <w:tcW w:w="850" w:type="dxa"/>
            <w:vMerge/>
            <w:tcBorders>
              <w:left w:val="single" w:sz="4" w:space="0" w:color="auto"/>
              <w:right w:val="single" w:sz="4" w:space="0" w:color="auto"/>
            </w:tcBorders>
          </w:tcPr>
          <w:p w14:paraId="0238BB6B" w14:textId="77777777" w:rsidR="00856720" w:rsidRDefault="00856720" w:rsidP="00633BD9">
            <w:pPr>
              <w:pStyle w:val="1"/>
              <w:numPr>
                <w:ilvl w:val="0"/>
                <w:numId w:val="0"/>
              </w:numPr>
              <w:ind w:left="209"/>
              <w:rPr>
                <w:szCs w:val="24"/>
                <w:rtl/>
              </w:rPr>
            </w:pPr>
          </w:p>
        </w:tc>
        <w:tc>
          <w:tcPr>
            <w:tcW w:w="1134" w:type="dxa"/>
            <w:vMerge/>
            <w:tcBorders>
              <w:left w:val="single" w:sz="4" w:space="0" w:color="auto"/>
              <w:bottom w:val="single" w:sz="4" w:space="0" w:color="auto"/>
              <w:right w:val="single" w:sz="4" w:space="0" w:color="auto"/>
            </w:tcBorders>
          </w:tcPr>
          <w:p w14:paraId="557AAF78" w14:textId="77777777" w:rsidR="00856720" w:rsidRDefault="00856720" w:rsidP="003079A5">
            <w:pPr>
              <w:pStyle w:val="NormalE"/>
              <w:rPr>
                <w:szCs w:val="24"/>
                <w:rtl/>
              </w:rPr>
            </w:pPr>
          </w:p>
        </w:tc>
      </w:tr>
      <w:tr w:rsidR="00856720" w14:paraId="62D8BDE6"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492DA1BE" w14:textId="77777777" w:rsidR="007652C2" w:rsidRPr="00E671A5" w:rsidRDefault="007652C2" w:rsidP="003079A5">
            <w:pPr>
              <w:pStyle w:val="NormalE"/>
              <w:tabs>
                <w:tab w:val="right" w:pos="6378"/>
              </w:tabs>
              <w:rPr>
                <w:szCs w:val="24"/>
                <w:rtl/>
              </w:rPr>
            </w:pPr>
            <w:r w:rsidRPr="00E671A5">
              <w:rPr>
                <w:rFonts w:hint="cs"/>
                <w:szCs w:val="24"/>
                <w:rtl/>
              </w:rPr>
              <w:t xml:space="preserve">כללים למילוי חוברת ההצעה </w:t>
            </w:r>
          </w:p>
          <w:p w14:paraId="76A2CFC9" w14:textId="77777777" w:rsidR="00856720" w:rsidRPr="00E671A5" w:rsidRDefault="007652C2" w:rsidP="003079A5">
            <w:pPr>
              <w:pStyle w:val="NormalE"/>
              <w:tabs>
                <w:tab w:val="right" w:pos="6378"/>
              </w:tabs>
              <w:rPr>
                <w:szCs w:val="24"/>
                <w:rtl/>
              </w:rPr>
            </w:pPr>
            <w:r w:rsidRPr="00E671A5">
              <w:rPr>
                <w:rFonts w:hint="cs"/>
                <w:szCs w:val="24"/>
                <w:rtl/>
              </w:rPr>
              <w:t>אנא אשרו כי בשלב ההצעה יש להגיש אך ורק את פרק ב' למסמכי המכרז ואת הנספחים המפורטים בסעיף 14 לפרק ב'</w:t>
            </w:r>
          </w:p>
          <w:p w14:paraId="5F0A4316" w14:textId="77777777" w:rsidR="007652C2" w:rsidRPr="00E671A5" w:rsidRDefault="007652C2" w:rsidP="003079A5">
            <w:pPr>
              <w:pStyle w:val="NormalE"/>
              <w:tabs>
                <w:tab w:val="right" w:pos="6378"/>
              </w:tabs>
              <w:rPr>
                <w:szCs w:val="24"/>
                <w:rtl/>
              </w:rPr>
            </w:pPr>
          </w:p>
        </w:tc>
        <w:tc>
          <w:tcPr>
            <w:tcW w:w="1134" w:type="dxa"/>
            <w:tcBorders>
              <w:top w:val="single" w:sz="4" w:space="0" w:color="auto"/>
              <w:left w:val="single" w:sz="4" w:space="0" w:color="auto"/>
              <w:bottom w:val="single" w:sz="4" w:space="0" w:color="auto"/>
              <w:right w:val="single" w:sz="4" w:space="0" w:color="auto"/>
            </w:tcBorders>
          </w:tcPr>
          <w:p w14:paraId="27BC8094" w14:textId="77777777" w:rsidR="00856720" w:rsidRDefault="00856720" w:rsidP="003079A5">
            <w:pPr>
              <w:pStyle w:val="NormalE"/>
              <w:rPr>
                <w:szCs w:val="24"/>
                <w:rtl/>
              </w:rPr>
            </w:pPr>
            <w:r>
              <w:rPr>
                <w:rFonts w:hint="cs"/>
                <w:szCs w:val="24"/>
                <w:rtl/>
              </w:rPr>
              <w:t>ש.</w:t>
            </w:r>
          </w:p>
        </w:tc>
        <w:tc>
          <w:tcPr>
            <w:tcW w:w="850" w:type="dxa"/>
            <w:vMerge w:val="restart"/>
            <w:tcBorders>
              <w:left w:val="single" w:sz="4" w:space="0" w:color="auto"/>
              <w:right w:val="single" w:sz="4" w:space="0" w:color="auto"/>
            </w:tcBorders>
          </w:tcPr>
          <w:p w14:paraId="059D8297" w14:textId="77777777" w:rsidR="00856720" w:rsidRDefault="007652C2" w:rsidP="003079A5">
            <w:pPr>
              <w:pStyle w:val="1"/>
              <w:numPr>
                <w:ilvl w:val="0"/>
                <w:numId w:val="0"/>
              </w:numPr>
              <w:ind w:left="209"/>
              <w:rPr>
                <w:szCs w:val="24"/>
                <w:rtl/>
              </w:rPr>
            </w:pPr>
            <w:r w:rsidRPr="00633BD9">
              <w:rPr>
                <w:rFonts w:hint="cs"/>
                <w:szCs w:val="24"/>
                <w:rtl/>
              </w:rPr>
              <w:t>סעיף 7.1.1 לפרק ב'</w:t>
            </w:r>
          </w:p>
        </w:tc>
        <w:tc>
          <w:tcPr>
            <w:tcW w:w="1134" w:type="dxa"/>
            <w:vMerge w:val="restart"/>
            <w:tcBorders>
              <w:left w:val="single" w:sz="4" w:space="0" w:color="auto"/>
              <w:bottom w:val="single" w:sz="4" w:space="0" w:color="auto"/>
              <w:right w:val="single" w:sz="4" w:space="0" w:color="auto"/>
            </w:tcBorders>
          </w:tcPr>
          <w:p w14:paraId="06A77FA6" w14:textId="77777777" w:rsidR="00856720" w:rsidRDefault="00856720" w:rsidP="003079A5">
            <w:pPr>
              <w:pStyle w:val="1"/>
              <w:rPr>
                <w:szCs w:val="24"/>
                <w:rtl/>
              </w:rPr>
            </w:pPr>
          </w:p>
        </w:tc>
      </w:tr>
      <w:tr w:rsidR="00856720" w14:paraId="681AE045"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2FF9FC0B" w14:textId="77777777" w:rsidR="00856720" w:rsidRPr="00E671A5" w:rsidRDefault="00E303B9" w:rsidP="003079A5">
            <w:pPr>
              <w:pStyle w:val="NormalE"/>
              <w:tabs>
                <w:tab w:val="right" w:pos="6378"/>
              </w:tabs>
              <w:rPr>
                <w:szCs w:val="24"/>
                <w:rtl/>
              </w:rPr>
            </w:pPr>
            <w:r w:rsidRPr="00E671A5">
              <w:rPr>
                <w:rFonts w:hint="cs"/>
                <w:szCs w:val="24"/>
                <w:rtl/>
              </w:rPr>
              <w:t>מאושר</w:t>
            </w:r>
          </w:p>
        </w:tc>
        <w:tc>
          <w:tcPr>
            <w:tcW w:w="1134" w:type="dxa"/>
            <w:tcBorders>
              <w:top w:val="single" w:sz="4" w:space="0" w:color="auto"/>
              <w:left w:val="single" w:sz="4" w:space="0" w:color="auto"/>
              <w:bottom w:val="single" w:sz="4" w:space="0" w:color="auto"/>
              <w:right w:val="single" w:sz="4" w:space="0" w:color="auto"/>
            </w:tcBorders>
          </w:tcPr>
          <w:p w14:paraId="24470385" w14:textId="77777777" w:rsidR="00856720" w:rsidRDefault="00856720" w:rsidP="003079A5">
            <w:pPr>
              <w:pStyle w:val="NormalE"/>
              <w:rPr>
                <w:szCs w:val="24"/>
                <w:rtl/>
              </w:rPr>
            </w:pPr>
            <w:r>
              <w:rPr>
                <w:rFonts w:hint="cs"/>
                <w:szCs w:val="24"/>
                <w:rtl/>
              </w:rPr>
              <w:t>ת.</w:t>
            </w:r>
          </w:p>
        </w:tc>
        <w:tc>
          <w:tcPr>
            <w:tcW w:w="850" w:type="dxa"/>
            <w:vMerge/>
            <w:tcBorders>
              <w:left w:val="single" w:sz="4" w:space="0" w:color="auto"/>
              <w:bottom w:val="single" w:sz="4" w:space="0" w:color="auto"/>
              <w:right w:val="single" w:sz="4" w:space="0" w:color="auto"/>
            </w:tcBorders>
          </w:tcPr>
          <w:p w14:paraId="535ED0C5" w14:textId="77777777" w:rsidR="00856720" w:rsidRDefault="00856720" w:rsidP="00633BD9">
            <w:pPr>
              <w:pStyle w:val="1"/>
              <w:numPr>
                <w:ilvl w:val="0"/>
                <w:numId w:val="0"/>
              </w:numPr>
              <w:ind w:left="209"/>
              <w:rPr>
                <w:szCs w:val="24"/>
                <w:rtl/>
              </w:rPr>
            </w:pPr>
          </w:p>
        </w:tc>
        <w:tc>
          <w:tcPr>
            <w:tcW w:w="1134" w:type="dxa"/>
            <w:vMerge/>
            <w:tcBorders>
              <w:left w:val="single" w:sz="4" w:space="0" w:color="auto"/>
              <w:bottom w:val="single" w:sz="4" w:space="0" w:color="auto"/>
              <w:right w:val="single" w:sz="4" w:space="0" w:color="auto"/>
            </w:tcBorders>
          </w:tcPr>
          <w:p w14:paraId="777BEC08" w14:textId="77777777" w:rsidR="00856720" w:rsidRDefault="00856720" w:rsidP="003079A5">
            <w:pPr>
              <w:pStyle w:val="NormalE"/>
              <w:rPr>
                <w:szCs w:val="24"/>
                <w:rtl/>
              </w:rPr>
            </w:pPr>
          </w:p>
        </w:tc>
      </w:tr>
      <w:tr w:rsidR="00055842" w14:paraId="18ACB5FD"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6A1AB086" w14:textId="77777777" w:rsidR="00055842" w:rsidRPr="00E671A5" w:rsidRDefault="007652C2" w:rsidP="003079A5">
            <w:pPr>
              <w:pStyle w:val="NormalE"/>
              <w:tabs>
                <w:tab w:val="right" w:pos="6378"/>
              </w:tabs>
              <w:rPr>
                <w:szCs w:val="24"/>
                <w:rtl/>
              </w:rPr>
            </w:pPr>
            <w:r w:rsidRPr="00E671A5">
              <w:rPr>
                <w:rFonts w:hint="cs"/>
                <w:szCs w:val="24"/>
                <w:rtl/>
              </w:rPr>
              <w:t>כללים למילוי חוברת ההצעה</w:t>
            </w:r>
          </w:p>
          <w:p w14:paraId="1CF2EF61" w14:textId="77777777" w:rsidR="007652C2" w:rsidRPr="00E671A5" w:rsidRDefault="007652C2" w:rsidP="00633BD9">
            <w:pPr>
              <w:pStyle w:val="NormalE"/>
              <w:tabs>
                <w:tab w:val="right" w:pos="6378"/>
              </w:tabs>
              <w:rPr>
                <w:szCs w:val="24"/>
                <w:rtl/>
              </w:rPr>
            </w:pPr>
            <w:r w:rsidRPr="00E671A5">
              <w:rPr>
                <w:rFonts w:hint="cs"/>
                <w:szCs w:val="24"/>
                <w:rtl/>
              </w:rPr>
              <w:t xml:space="preserve">אנא הבהירו כי חרף האמור בסעיף 7.1.1 לפרק ב' </w:t>
            </w:r>
            <w:r w:rsidRPr="00E671A5">
              <w:rPr>
                <w:szCs w:val="24"/>
                <w:rtl/>
              </w:rPr>
              <w:t>–</w:t>
            </w:r>
            <w:r w:rsidRPr="00E671A5">
              <w:rPr>
                <w:rFonts w:hint="cs"/>
                <w:szCs w:val="24"/>
                <w:rtl/>
              </w:rPr>
              <w:t xml:space="preserve"> ניתן לצרף מסמכים שונים שיש בהם כדי לאמת/ לאשר את האמור בהצעה</w:t>
            </w:r>
          </w:p>
          <w:p w14:paraId="2ED628E4" w14:textId="77777777" w:rsidR="00633BD9" w:rsidRPr="00E671A5" w:rsidRDefault="00633BD9" w:rsidP="00633BD9">
            <w:pPr>
              <w:pStyle w:val="NormalE"/>
              <w:tabs>
                <w:tab w:val="right" w:pos="6378"/>
              </w:tabs>
              <w:rPr>
                <w:szCs w:val="24"/>
                <w:rtl/>
              </w:rPr>
            </w:pPr>
            <w:r w:rsidRPr="00E671A5">
              <w:rPr>
                <w:rFonts w:hint="cs"/>
                <w:szCs w:val="24"/>
                <w:rtl/>
              </w:rPr>
              <w:t xml:space="preserve">בנוסף </w:t>
            </w:r>
            <w:r w:rsidRPr="00E671A5">
              <w:rPr>
                <w:szCs w:val="24"/>
                <w:rtl/>
              </w:rPr>
              <w:t>–</w:t>
            </w:r>
            <w:r w:rsidRPr="00E671A5">
              <w:rPr>
                <w:rFonts w:hint="cs"/>
                <w:szCs w:val="24"/>
                <w:rtl/>
              </w:rPr>
              <w:t xml:space="preserve"> אנא הבהירו כי בדיקת ההצעה תתבסס גם על המסמכים שיצורפו על-ידי המציע</w:t>
            </w:r>
          </w:p>
          <w:p w14:paraId="68EB85B2" w14:textId="77777777" w:rsidR="007652C2" w:rsidRPr="00E671A5" w:rsidRDefault="007652C2" w:rsidP="003079A5">
            <w:pPr>
              <w:pStyle w:val="NormalE"/>
              <w:tabs>
                <w:tab w:val="right" w:pos="6378"/>
              </w:tabs>
              <w:rPr>
                <w:szCs w:val="24"/>
                <w:rtl/>
              </w:rPr>
            </w:pPr>
          </w:p>
        </w:tc>
        <w:tc>
          <w:tcPr>
            <w:tcW w:w="1134" w:type="dxa"/>
            <w:tcBorders>
              <w:top w:val="single" w:sz="4" w:space="0" w:color="auto"/>
              <w:left w:val="single" w:sz="4" w:space="0" w:color="auto"/>
              <w:bottom w:val="single" w:sz="4" w:space="0" w:color="auto"/>
              <w:right w:val="single" w:sz="4" w:space="0" w:color="auto"/>
            </w:tcBorders>
          </w:tcPr>
          <w:p w14:paraId="2E74F9D2" w14:textId="77777777" w:rsidR="00055842" w:rsidRDefault="00055842" w:rsidP="003079A5">
            <w:pPr>
              <w:pStyle w:val="NormalE"/>
              <w:rPr>
                <w:szCs w:val="24"/>
                <w:rtl/>
              </w:rPr>
            </w:pPr>
            <w:r>
              <w:rPr>
                <w:rFonts w:hint="cs"/>
                <w:szCs w:val="24"/>
                <w:rtl/>
              </w:rPr>
              <w:t>ש.</w:t>
            </w:r>
          </w:p>
        </w:tc>
        <w:tc>
          <w:tcPr>
            <w:tcW w:w="850" w:type="dxa"/>
            <w:vMerge w:val="restart"/>
            <w:tcBorders>
              <w:left w:val="single" w:sz="4" w:space="0" w:color="auto"/>
              <w:right w:val="single" w:sz="4" w:space="0" w:color="auto"/>
            </w:tcBorders>
          </w:tcPr>
          <w:p w14:paraId="58A0C64D" w14:textId="77777777" w:rsidR="00055842" w:rsidRDefault="007652C2" w:rsidP="003079A5">
            <w:pPr>
              <w:pStyle w:val="1"/>
              <w:numPr>
                <w:ilvl w:val="0"/>
                <w:numId w:val="0"/>
              </w:numPr>
              <w:ind w:left="209"/>
              <w:rPr>
                <w:szCs w:val="24"/>
                <w:rtl/>
              </w:rPr>
            </w:pPr>
            <w:r w:rsidRPr="00633BD9">
              <w:rPr>
                <w:rFonts w:hint="cs"/>
                <w:szCs w:val="24"/>
                <w:rtl/>
              </w:rPr>
              <w:t>סעיף 7.1.4 לפרק ב'</w:t>
            </w:r>
          </w:p>
        </w:tc>
        <w:tc>
          <w:tcPr>
            <w:tcW w:w="1134" w:type="dxa"/>
            <w:vMerge w:val="restart"/>
            <w:tcBorders>
              <w:left w:val="single" w:sz="4" w:space="0" w:color="auto"/>
              <w:bottom w:val="single" w:sz="4" w:space="0" w:color="auto"/>
              <w:right w:val="single" w:sz="4" w:space="0" w:color="auto"/>
            </w:tcBorders>
          </w:tcPr>
          <w:p w14:paraId="2AE47016" w14:textId="77777777" w:rsidR="00055842" w:rsidRDefault="00055842" w:rsidP="003079A5">
            <w:pPr>
              <w:pStyle w:val="1"/>
              <w:rPr>
                <w:szCs w:val="24"/>
                <w:rtl/>
              </w:rPr>
            </w:pPr>
          </w:p>
        </w:tc>
      </w:tr>
      <w:tr w:rsidR="00055842" w14:paraId="5C6A23D4"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34CE7504" w14:textId="77777777" w:rsidR="00055842" w:rsidRPr="00E671A5" w:rsidRDefault="00C900D8" w:rsidP="00206BA7">
            <w:pPr>
              <w:pStyle w:val="NormalE"/>
              <w:tabs>
                <w:tab w:val="right" w:pos="6378"/>
              </w:tabs>
              <w:rPr>
                <w:szCs w:val="24"/>
                <w:rtl/>
              </w:rPr>
            </w:pPr>
            <w:r w:rsidRPr="00E671A5">
              <w:rPr>
                <w:rFonts w:hint="cs"/>
                <w:szCs w:val="24"/>
                <w:rtl/>
              </w:rPr>
              <w:t>ניתן לצרף מסמכים</w:t>
            </w:r>
            <w:r w:rsidR="00206BA7" w:rsidRPr="00E671A5">
              <w:rPr>
                <w:rFonts w:hint="cs"/>
                <w:szCs w:val="24"/>
                <w:rtl/>
              </w:rPr>
              <w:t xml:space="preserve"> רלוונטיים</w:t>
            </w:r>
            <w:r w:rsidRPr="00E671A5">
              <w:rPr>
                <w:rFonts w:hint="cs"/>
                <w:szCs w:val="24"/>
                <w:rtl/>
              </w:rPr>
              <w:t xml:space="preserve"> נוספים על המסמכים </w:t>
            </w:r>
            <w:r w:rsidR="00206BA7" w:rsidRPr="00E671A5">
              <w:rPr>
                <w:rFonts w:hint="cs"/>
                <w:szCs w:val="24"/>
                <w:rtl/>
              </w:rPr>
              <w:t xml:space="preserve">הנדרשים </w:t>
            </w:r>
            <w:r w:rsidRPr="00E671A5">
              <w:rPr>
                <w:rFonts w:hint="cs"/>
                <w:szCs w:val="24"/>
                <w:rtl/>
              </w:rPr>
              <w:t>כמפורט במסמכי המכרז</w:t>
            </w:r>
          </w:p>
        </w:tc>
        <w:tc>
          <w:tcPr>
            <w:tcW w:w="1134" w:type="dxa"/>
            <w:tcBorders>
              <w:top w:val="single" w:sz="4" w:space="0" w:color="auto"/>
              <w:left w:val="single" w:sz="4" w:space="0" w:color="auto"/>
              <w:bottom w:val="single" w:sz="4" w:space="0" w:color="auto"/>
              <w:right w:val="single" w:sz="4" w:space="0" w:color="auto"/>
            </w:tcBorders>
          </w:tcPr>
          <w:p w14:paraId="6F6BE694" w14:textId="77777777" w:rsidR="00055842" w:rsidRDefault="00055842" w:rsidP="003079A5">
            <w:pPr>
              <w:pStyle w:val="NormalE"/>
              <w:rPr>
                <w:szCs w:val="24"/>
                <w:rtl/>
              </w:rPr>
            </w:pPr>
            <w:r>
              <w:rPr>
                <w:rFonts w:hint="cs"/>
                <w:szCs w:val="24"/>
                <w:rtl/>
              </w:rPr>
              <w:t>ת.</w:t>
            </w:r>
          </w:p>
        </w:tc>
        <w:tc>
          <w:tcPr>
            <w:tcW w:w="850" w:type="dxa"/>
            <w:vMerge/>
            <w:tcBorders>
              <w:left w:val="single" w:sz="4" w:space="0" w:color="auto"/>
              <w:bottom w:val="single" w:sz="4" w:space="0" w:color="auto"/>
              <w:right w:val="single" w:sz="4" w:space="0" w:color="auto"/>
            </w:tcBorders>
          </w:tcPr>
          <w:p w14:paraId="1979AA96" w14:textId="77777777" w:rsidR="00055842" w:rsidRDefault="00055842" w:rsidP="00633BD9">
            <w:pPr>
              <w:pStyle w:val="1"/>
              <w:numPr>
                <w:ilvl w:val="0"/>
                <w:numId w:val="0"/>
              </w:numPr>
              <w:ind w:left="209"/>
              <w:rPr>
                <w:szCs w:val="24"/>
                <w:rtl/>
              </w:rPr>
            </w:pPr>
          </w:p>
        </w:tc>
        <w:tc>
          <w:tcPr>
            <w:tcW w:w="1134" w:type="dxa"/>
            <w:vMerge/>
            <w:tcBorders>
              <w:left w:val="single" w:sz="4" w:space="0" w:color="auto"/>
              <w:bottom w:val="single" w:sz="4" w:space="0" w:color="auto"/>
              <w:right w:val="single" w:sz="4" w:space="0" w:color="auto"/>
            </w:tcBorders>
          </w:tcPr>
          <w:p w14:paraId="6B9208D7" w14:textId="77777777" w:rsidR="00055842" w:rsidRDefault="00055842" w:rsidP="003079A5">
            <w:pPr>
              <w:pStyle w:val="NormalE"/>
              <w:rPr>
                <w:szCs w:val="24"/>
                <w:rtl/>
              </w:rPr>
            </w:pPr>
          </w:p>
        </w:tc>
      </w:tr>
      <w:tr w:rsidR="00055842" w14:paraId="59AFCD70"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6EED6271" w14:textId="77777777" w:rsidR="00055842" w:rsidRPr="00E671A5" w:rsidRDefault="00633BD9" w:rsidP="00633BD9">
            <w:pPr>
              <w:pStyle w:val="1"/>
              <w:numPr>
                <w:ilvl w:val="0"/>
                <w:numId w:val="0"/>
              </w:numPr>
              <w:ind w:left="209"/>
              <w:rPr>
                <w:szCs w:val="24"/>
                <w:rtl/>
              </w:rPr>
            </w:pPr>
            <w:r w:rsidRPr="00E671A5">
              <w:rPr>
                <w:rFonts w:hint="cs"/>
                <w:szCs w:val="24"/>
                <w:rtl/>
              </w:rPr>
              <w:t>היעדר הרשעות</w:t>
            </w:r>
          </w:p>
          <w:p w14:paraId="23E66E81" w14:textId="77777777" w:rsidR="00633BD9" w:rsidRPr="00E671A5" w:rsidRDefault="00633BD9" w:rsidP="00633BD9">
            <w:pPr>
              <w:pStyle w:val="1"/>
              <w:numPr>
                <w:ilvl w:val="0"/>
                <w:numId w:val="0"/>
              </w:numPr>
              <w:ind w:left="209"/>
              <w:rPr>
                <w:szCs w:val="24"/>
                <w:rtl/>
              </w:rPr>
            </w:pPr>
            <w:r w:rsidRPr="00E671A5">
              <w:rPr>
                <w:rFonts w:hint="cs"/>
                <w:szCs w:val="24"/>
                <w:rtl/>
              </w:rPr>
              <w:t xml:space="preserve">היעדר הרשעות אינו מנוי כחלק מתנאי הסף בפרק א' למכרז </w:t>
            </w:r>
            <w:r w:rsidRPr="00E671A5">
              <w:rPr>
                <w:szCs w:val="24"/>
                <w:rtl/>
              </w:rPr>
              <w:t>–</w:t>
            </w:r>
            <w:r w:rsidRPr="00E671A5">
              <w:rPr>
                <w:rFonts w:hint="cs"/>
                <w:szCs w:val="24"/>
                <w:rtl/>
              </w:rPr>
              <w:t xml:space="preserve"> מבוקש להבהיר הוראה זו, ולחלופין </w:t>
            </w:r>
            <w:r w:rsidRPr="00E671A5">
              <w:rPr>
                <w:szCs w:val="24"/>
                <w:rtl/>
              </w:rPr>
              <w:t>–</w:t>
            </w:r>
            <w:r w:rsidRPr="00E671A5">
              <w:rPr>
                <w:rFonts w:hint="cs"/>
                <w:szCs w:val="24"/>
                <w:rtl/>
              </w:rPr>
              <w:t xml:space="preserve"> לתקן את פרק א'</w:t>
            </w:r>
          </w:p>
        </w:tc>
        <w:tc>
          <w:tcPr>
            <w:tcW w:w="1134" w:type="dxa"/>
            <w:tcBorders>
              <w:top w:val="single" w:sz="4" w:space="0" w:color="auto"/>
              <w:left w:val="single" w:sz="4" w:space="0" w:color="auto"/>
              <w:bottom w:val="single" w:sz="4" w:space="0" w:color="auto"/>
              <w:right w:val="single" w:sz="4" w:space="0" w:color="auto"/>
            </w:tcBorders>
          </w:tcPr>
          <w:p w14:paraId="5A2A229A" w14:textId="77777777" w:rsidR="00055842" w:rsidRDefault="00055842" w:rsidP="00633BD9">
            <w:pPr>
              <w:pStyle w:val="1"/>
              <w:numPr>
                <w:ilvl w:val="0"/>
                <w:numId w:val="0"/>
              </w:numPr>
              <w:ind w:left="209"/>
              <w:rPr>
                <w:szCs w:val="24"/>
                <w:rtl/>
              </w:rPr>
            </w:pPr>
            <w:r>
              <w:rPr>
                <w:rFonts w:hint="cs"/>
                <w:szCs w:val="24"/>
                <w:rtl/>
              </w:rPr>
              <w:t>ש.</w:t>
            </w:r>
          </w:p>
        </w:tc>
        <w:tc>
          <w:tcPr>
            <w:tcW w:w="850" w:type="dxa"/>
            <w:vMerge w:val="restart"/>
            <w:tcBorders>
              <w:left w:val="single" w:sz="4" w:space="0" w:color="auto"/>
              <w:bottom w:val="single" w:sz="4" w:space="0" w:color="auto"/>
              <w:right w:val="single" w:sz="4" w:space="0" w:color="auto"/>
            </w:tcBorders>
          </w:tcPr>
          <w:p w14:paraId="1D7E62B0" w14:textId="77777777" w:rsidR="00055842" w:rsidRDefault="00633BD9" w:rsidP="00633BD9">
            <w:pPr>
              <w:pStyle w:val="1"/>
              <w:numPr>
                <w:ilvl w:val="0"/>
                <w:numId w:val="0"/>
              </w:numPr>
              <w:ind w:left="209"/>
              <w:rPr>
                <w:szCs w:val="24"/>
                <w:rtl/>
              </w:rPr>
            </w:pPr>
            <w:r w:rsidRPr="00633BD9">
              <w:rPr>
                <w:rFonts w:hint="cs"/>
                <w:szCs w:val="24"/>
                <w:rtl/>
              </w:rPr>
              <w:t>סעיפים 9.1.2.4-9.1.2.3 לפרק ב'</w:t>
            </w:r>
          </w:p>
        </w:tc>
        <w:tc>
          <w:tcPr>
            <w:tcW w:w="1134" w:type="dxa"/>
            <w:vMerge w:val="restart"/>
            <w:tcBorders>
              <w:left w:val="single" w:sz="4" w:space="0" w:color="auto"/>
              <w:bottom w:val="single" w:sz="4" w:space="0" w:color="auto"/>
              <w:right w:val="single" w:sz="4" w:space="0" w:color="auto"/>
            </w:tcBorders>
          </w:tcPr>
          <w:p w14:paraId="149CAD44" w14:textId="77777777" w:rsidR="00055842" w:rsidRDefault="00055842" w:rsidP="003079A5">
            <w:pPr>
              <w:pStyle w:val="1"/>
              <w:rPr>
                <w:szCs w:val="24"/>
                <w:rtl/>
              </w:rPr>
            </w:pPr>
          </w:p>
        </w:tc>
      </w:tr>
      <w:tr w:rsidR="00055842" w14:paraId="15EE974B"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48692352" w14:textId="77777777" w:rsidR="00055842" w:rsidRPr="00E671A5" w:rsidRDefault="00206BA7" w:rsidP="00633BD9">
            <w:pPr>
              <w:pStyle w:val="1"/>
              <w:numPr>
                <w:ilvl w:val="0"/>
                <w:numId w:val="0"/>
              </w:numPr>
              <w:ind w:left="209"/>
              <w:rPr>
                <w:szCs w:val="24"/>
                <w:rtl/>
              </w:rPr>
            </w:pPr>
            <w:r w:rsidRPr="00E671A5">
              <w:rPr>
                <w:rFonts w:hint="cs"/>
                <w:szCs w:val="24"/>
                <w:rtl/>
              </w:rPr>
              <w:t>עיינו ב</w:t>
            </w:r>
            <w:r w:rsidR="00C900D8" w:rsidRPr="00E671A5">
              <w:rPr>
                <w:rFonts w:hint="cs"/>
                <w:szCs w:val="24"/>
                <w:rtl/>
              </w:rPr>
              <w:t>סעיף 9.1.2.3</w:t>
            </w:r>
          </w:p>
        </w:tc>
        <w:tc>
          <w:tcPr>
            <w:tcW w:w="1134" w:type="dxa"/>
            <w:tcBorders>
              <w:top w:val="single" w:sz="4" w:space="0" w:color="auto"/>
              <w:left w:val="single" w:sz="4" w:space="0" w:color="auto"/>
              <w:bottom w:val="single" w:sz="4" w:space="0" w:color="auto"/>
              <w:right w:val="single" w:sz="4" w:space="0" w:color="auto"/>
            </w:tcBorders>
          </w:tcPr>
          <w:p w14:paraId="047CCE45" w14:textId="77777777" w:rsidR="00055842" w:rsidRDefault="00055842" w:rsidP="00633BD9">
            <w:pPr>
              <w:pStyle w:val="1"/>
              <w:numPr>
                <w:ilvl w:val="0"/>
                <w:numId w:val="0"/>
              </w:numPr>
              <w:ind w:left="209"/>
              <w:rPr>
                <w:szCs w:val="24"/>
                <w:rtl/>
              </w:rPr>
            </w:pPr>
            <w:r>
              <w:rPr>
                <w:rFonts w:hint="cs"/>
                <w:szCs w:val="24"/>
                <w:rtl/>
              </w:rPr>
              <w:t>ת.</w:t>
            </w:r>
          </w:p>
        </w:tc>
        <w:tc>
          <w:tcPr>
            <w:tcW w:w="850" w:type="dxa"/>
            <w:vMerge/>
            <w:tcBorders>
              <w:left w:val="single" w:sz="4" w:space="0" w:color="auto"/>
              <w:bottom w:val="single" w:sz="4" w:space="0" w:color="auto"/>
              <w:right w:val="single" w:sz="4" w:space="0" w:color="auto"/>
            </w:tcBorders>
          </w:tcPr>
          <w:p w14:paraId="4301D980" w14:textId="77777777" w:rsidR="00055842" w:rsidRDefault="00055842" w:rsidP="00633BD9">
            <w:pPr>
              <w:pStyle w:val="1"/>
              <w:numPr>
                <w:ilvl w:val="0"/>
                <w:numId w:val="0"/>
              </w:numPr>
              <w:ind w:left="209"/>
              <w:rPr>
                <w:szCs w:val="24"/>
                <w:rtl/>
              </w:rPr>
            </w:pPr>
          </w:p>
        </w:tc>
        <w:tc>
          <w:tcPr>
            <w:tcW w:w="1134" w:type="dxa"/>
            <w:vMerge/>
            <w:tcBorders>
              <w:left w:val="single" w:sz="4" w:space="0" w:color="auto"/>
              <w:bottom w:val="single" w:sz="4" w:space="0" w:color="auto"/>
              <w:right w:val="single" w:sz="4" w:space="0" w:color="auto"/>
            </w:tcBorders>
          </w:tcPr>
          <w:p w14:paraId="3901D253" w14:textId="77777777" w:rsidR="00055842" w:rsidRDefault="00055842" w:rsidP="003079A5">
            <w:pPr>
              <w:pStyle w:val="NormalE"/>
              <w:rPr>
                <w:szCs w:val="24"/>
                <w:rtl/>
              </w:rPr>
            </w:pPr>
          </w:p>
        </w:tc>
      </w:tr>
      <w:tr w:rsidR="00055842" w14:paraId="1E313320"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7D2EC340" w14:textId="77777777" w:rsidR="00055842" w:rsidRPr="00E671A5" w:rsidRDefault="00633BD9" w:rsidP="00633BD9">
            <w:pPr>
              <w:pStyle w:val="1"/>
              <w:numPr>
                <w:ilvl w:val="0"/>
                <w:numId w:val="0"/>
              </w:numPr>
              <w:ind w:left="209"/>
              <w:rPr>
                <w:szCs w:val="24"/>
                <w:rtl/>
              </w:rPr>
            </w:pPr>
            <w:r w:rsidRPr="00E671A5">
              <w:rPr>
                <w:rFonts w:hint="cs"/>
                <w:szCs w:val="24"/>
                <w:rtl/>
              </w:rPr>
              <w:t>ייצוג הולם לאנשים עם מוגבלות</w:t>
            </w:r>
          </w:p>
          <w:p w14:paraId="0605787F" w14:textId="77777777" w:rsidR="00633BD9" w:rsidRPr="00E671A5" w:rsidRDefault="00633BD9" w:rsidP="00633BD9">
            <w:pPr>
              <w:pStyle w:val="1"/>
              <w:numPr>
                <w:ilvl w:val="0"/>
                <w:numId w:val="0"/>
              </w:numPr>
              <w:ind w:left="209"/>
              <w:rPr>
                <w:szCs w:val="24"/>
                <w:rtl/>
              </w:rPr>
            </w:pPr>
            <w:r w:rsidRPr="00E671A5">
              <w:rPr>
                <w:rFonts w:hint="cs"/>
                <w:szCs w:val="24"/>
                <w:rtl/>
              </w:rPr>
              <w:t xml:space="preserve">ייצוג הולם לאנשים עם מוגבלות אינו מנוי כחלק מתנאי הסף בפרק א' למכרז </w:t>
            </w:r>
            <w:r w:rsidRPr="00E671A5">
              <w:rPr>
                <w:szCs w:val="24"/>
                <w:rtl/>
              </w:rPr>
              <w:t>–</w:t>
            </w:r>
            <w:r w:rsidRPr="00E671A5">
              <w:rPr>
                <w:rFonts w:hint="cs"/>
                <w:szCs w:val="24"/>
                <w:rtl/>
              </w:rPr>
              <w:t xml:space="preserve"> מבוקש להבהיר הוראה זו, ולחלופין </w:t>
            </w:r>
            <w:r w:rsidRPr="00E671A5">
              <w:rPr>
                <w:szCs w:val="24"/>
                <w:rtl/>
              </w:rPr>
              <w:t>–</w:t>
            </w:r>
            <w:r w:rsidRPr="00E671A5">
              <w:rPr>
                <w:rFonts w:hint="cs"/>
                <w:szCs w:val="24"/>
                <w:rtl/>
              </w:rPr>
              <w:t xml:space="preserve"> לתקן את פרק א'</w:t>
            </w:r>
          </w:p>
        </w:tc>
        <w:tc>
          <w:tcPr>
            <w:tcW w:w="1134" w:type="dxa"/>
            <w:tcBorders>
              <w:top w:val="single" w:sz="4" w:space="0" w:color="auto"/>
              <w:left w:val="single" w:sz="4" w:space="0" w:color="auto"/>
              <w:bottom w:val="single" w:sz="4" w:space="0" w:color="auto"/>
              <w:right w:val="single" w:sz="4" w:space="0" w:color="auto"/>
            </w:tcBorders>
          </w:tcPr>
          <w:p w14:paraId="1AEC588F" w14:textId="77777777" w:rsidR="00055842" w:rsidRDefault="00055842" w:rsidP="00633BD9">
            <w:pPr>
              <w:pStyle w:val="1"/>
              <w:numPr>
                <w:ilvl w:val="0"/>
                <w:numId w:val="0"/>
              </w:numPr>
              <w:ind w:left="209"/>
              <w:rPr>
                <w:szCs w:val="24"/>
                <w:rtl/>
              </w:rPr>
            </w:pPr>
            <w:r>
              <w:rPr>
                <w:rFonts w:hint="cs"/>
                <w:szCs w:val="24"/>
                <w:rtl/>
              </w:rPr>
              <w:t>ש.</w:t>
            </w:r>
          </w:p>
        </w:tc>
        <w:tc>
          <w:tcPr>
            <w:tcW w:w="850" w:type="dxa"/>
            <w:vMerge w:val="restart"/>
            <w:tcBorders>
              <w:left w:val="single" w:sz="4" w:space="0" w:color="auto"/>
              <w:bottom w:val="single" w:sz="4" w:space="0" w:color="auto"/>
              <w:right w:val="single" w:sz="4" w:space="0" w:color="auto"/>
            </w:tcBorders>
          </w:tcPr>
          <w:p w14:paraId="780E372B" w14:textId="77777777" w:rsidR="00055842" w:rsidRDefault="00633BD9" w:rsidP="00633BD9">
            <w:pPr>
              <w:pStyle w:val="1"/>
              <w:numPr>
                <w:ilvl w:val="0"/>
                <w:numId w:val="0"/>
              </w:numPr>
              <w:ind w:left="209"/>
              <w:rPr>
                <w:szCs w:val="24"/>
                <w:rtl/>
              </w:rPr>
            </w:pPr>
            <w:r w:rsidRPr="00633BD9">
              <w:rPr>
                <w:rFonts w:hint="cs"/>
                <w:szCs w:val="24"/>
                <w:rtl/>
              </w:rPr>
              <w:t>סעיף 9.1.2.5 לפרק ב'</w:t>
            </w:r>
          </w:p>
        </w:tc>
        <w:tc>
          <w:tcPr>
            <w:tcW w:w="1134" w:type="dxa"/>
            <w:vMerge w:val="restart"/>
            <w:tcBorders>
              <w:left w:val="single" w:sz="4" w:space="0" w:color="auto"/>
              <w:bottom w:val="single" w:sz="4" w:space="0" w:color="auto"/>
              <w:right w:val="single" w:sz="4" w:space="0" w:color="auto"/>
            </w:tcBorders>
          </w:tcPr>
          <w:p w14:paraId="546768ED" w14:textId="77777777" w:rsidR="00055842" w:rsidRDefault="00055842" w:rsidP="003079A5">
            <w:pPr>
              <w:pStyle w:val="1"/>
              <w:rPr>
                <w:szCs w:val="24"/>
                <w:rtl/>
              </w:rPr>
            </w:pPr>
          </w:p>
        </w:tc>
      </w:tr>
      <w:tr w:rsidR="00055842" w14:paraId="682653B9"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60832319" w14:textId="77777777" w:rsidR="00055842" w:rsidRPr="00E671A5" w:rsidRDefault="00206BA7" w:rsidP="00206BA7">
            <w:pPr>
              <w:pStyle w:val="NormalE"/>
              <w:tabs>
                <w:tab w:val="right" w:pos="6378"/>
              </w:tabs>
              <w:rPr>
                <w:szCs w:val="24"/>
                <w:rtl/>
              </w:rPr>
            </w:pPr>
            <w:r w:rsidRPr="00E671A5">
              <w:rPr>
                <w:rFonts w:hint="cs"/>
                <w:szCs w:val="24"/>
                <w:rtl/>
              </w:rPr>
              <w:t xml:space="preserve">עיינו בסעיף  </w:t>
            </w:r>
            <w:r w:rsidR="00C900D8" w:rsidRPr="00E671A5">
              <w:rPr>
                <w:rFonts w:hint="cs"/>
                <w:szCs w:val="24"/>
                <w:rtl/>
              </w:rPr>
              <w:t>9.1.2.5</w:t>
            </w:r>
          </w:p>
        </w:tc>
        <w:tc>
          <w:tcPr>
            <w:tcW w:w="1134" w:type="dxa"/>
            <w:tcBorders>
              <w:top w:val="single" w:sz="4" w:space="0" w:color="auto"/>
              <w:left w:val="single" w:sz="4" w:space="0" w:color="auto"/>
              <w:bottom w:val="single" w:sz="4" w:space="0" w:color="auto"/>
              <w:right w:val="single" w:sz="4" w:space="0" w:color="auto"/>
            </w:tcBorders>
          </w:tcPr>
          <w:p w14:paraId="21E65312" w14:textId="77777777" w:rsidR="00055842" w:rsidRDefault="00055842" w:rsidP="003079A5">
            <w:pPr>
              <w:pStyle w:val="NormalE"/>
              <w:rPr>
                <w:szCs w:val="24"/>
                <w:rtl/>
              </w:rPr>
            </w:pPr>
            <w:r>
              <w:rPr>
                <w:rFonts w:hint="cs"/>
                <w:szCs w:val="24"/>
                <w:rtl/>
              </w:rPr>
              <w:t>ת.</w:t>
            </w:r>
          </w:p>
        </w:tc>
        <w:tc>
          <w:tcPr>
            <w:tcW w:w="850" w:type="dxa"/>
            <w:vMerge/>
            <w:tcBorders>
              <w:left w:val="single" w:sz="4" w:space="0" w:color="auto"/>
              <w:bottom w:val="single" w:sz="4" w:space="0" w:color="auto"/>
              <w:right w:val="single" w:sz="4" w:space="0" w:color="auto"/>
            </w:tcBorders>
          </w:tcPr>
          <w:p w14:paraId="1C0D9CFA" w14:textId="77777777" w:rsidR="00055842" w:rsidRDefault="00055842" w:rsidP="003079A5">
            <w:pPr>
              <w:pStyle w:val="NormalE"/>
              <w:rPr>
                <w:szCs w:val="24"/>
                <w:rtl/>
              </w:rPr>
            </w:pPr>
          </w:p>
        </w:tc>
        <w:tc>
          <w:tcPr>
            <w:tcW w:w="1134" w:type="dxa"/>
            <w:vMerge/>
            <w:tcBorders>
              <w:left w:val="single" w:sz="4" w:space="0" w:color="auto"/>
              <w:bottom w:val="single" w:sz="4" w:space="0" w:color="auto"/>
              <w:right w:val="single" w:sz="4" w:space="0" w:color="auto"/>
            </w:tcBorders>
          </w:tcPr>
          <w:p w14:paraId="514BE894" w14:textId="77777777" w:rsidR="00055842" w:rsidRDefault="00055842" w:rsidP="003079A5">
            <w:pPr>
              <w:pStyle w:val="NormalE"/>
              <w:rPr>
                <w:szCs w:val="24"/>
                <w:rtl/>
              </w:rPr>
            </w:pPr>
          </w:p>
        </w:tc>
      </w:tr>
      <w:tr w:rsidR="00055842" w14:paraId="4AF2D317"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2166D7DF" w14:textId="77777777" w:rsidR="00055842" w:rsidRPr="00B80794" w:rsidRDefault="00633BD9" w:rsidP="00633BD9">
            <w:pPr>
              <w:pStyle w:val="1"/>
              <w:numPr>
                <w:ilvl w:val="0"/>
                <w:numId w:val="0"/>
              </w:numPr>
              <w:ind w:left="209"/>
              <w:rPr>
                <w:szCs w:val="24"/>
                <w:rtl/>
              </w:rPr>
            </w:pPr>
            <w:r w:rsidRPr="00B80794">
              <w:rPr>
                <w:rFonts w:hint="cs"/>
                <w:szCs w:val="24"/>
                <w:rtl/>
              </w:rPr>
              <w:t>שנות ניסיון</w:t>
            </w:r>
          </w:p>
          <w:p w14:paraId="01743C90" w14:textId="77777777" w:rsidR="00633BD9" w:rsidRPr="00B80794" w:rsidRDefault="00633BD9" w:rsidP="00633BD9">
            <w:pPr>
              <w:pStyle w:val="1"/>
              <w:numPr>
                <w:ilvl w:val="0"/>
                <w:numId w:val="0"/>
              </w:numPr>
              <w:ind w:left="209"/>
              <w:rPr>
                <w:szCs w:val="24"/>
                <w:rtl/>
              </w:rPr>
            </w:pPr>
            <w:r w:rsidRPr="00B80794">
              <w:rPr>
                <w:rFonts w:hint="cs"/>
                <w:szCs w:val="24"/>
                <w:rtl/>
              </w:rPr>
              <w:t>יש לתקן את הסעיף באופן שייקרא "למציע ניסיון מוכח של 2 שנים בין השנים 2022-2021", בהתאם לס' 2.3.1.1.1 לפרק א'</w:t>
            </w:r>
          </w:p>
        </w:tc>
        <w:tc>
          <w:tcPr>
            <w:tcW w:w="1134" w:type="dxa"/>
            <w:tcBorders>
              <w:top w:val="single" w:sz="4" w:space="0" w:color="auto"/>
              <w:left w:val="single" w:sz="4" w:space="0" w:color="auto"/>
              <w:bottom w:val="single" w:sz="4" w:space="0" w:color="auto"/>
              <w:right w:val="single" w:sz="4" w:space="0" w:color="auto"/>
            </w:tcBorders>
          </w:tcPr>
          <w:p w14:paraId="63441CC7" w14:textId="77777777" w:rsidR="00055842" w:rsidRDefault="00055842" w:rsidP="00633BD9">
            <w:pPr>
              <w:pStyle w:val="1"/>
              <w:numPr>
                <w:ilvl w:val="0"/>
                <w:numId w:val="0"/>
              </w:numPr>
              <w:ind w:left="209"/>
              <w:rPr>
                <w:szCs w:val="24"/>
                <w:rtl/>
              </w:rPr>
            </w:pPr>
            <w:r>
              <w:rPr>
                <w:rFonts w:hint="cs"/>
                <w:szCs w:val="24"/>
                <w:rtl/>
              </w:rPr>
              <w:t>ש.</w:t>
            </w:r>
          </w:p>
        </w:tc>
        <w:tc>
          <w:tcPr>
            <w:tcW w:w="850" w:type="dxa"/>
            <w:vMerge w:val="restart"/>
            <w:tcBorders>
              <w:left w:val="single" w:sz="4" w:space="0" w:color="auto"/>
              <w:bottom w:val="single" w:sz="4" w:space="0" w:color="auto"/>
              <w:right w:val="single" w:sz="4" w:space="0" w:color="auto"/>
            </w:tcBorders>
          </w:tcPr>
          <w:p w14:paraId="4710EE89" w14:textId="77777777" w:rsidR="00055842" w:rsidRDefault="00633BD9" w:rsidP="00633BD9">
            <w:pPr>
              <w:pStyle w:val="1"/>
              <w:numPr>
                <w:ilvl w:val="0"/>
                <w:numId w:val="0"/>
              </w:numPr>
              <w:ind w:left="209"/>
              <w:rPr>
                <w:szCs w:val="24"/>
                <w:rtl/>
              </w:rPr>
            </w:pPr>
            <w:r w:rsidRPr="00633BD9">
              <w:rPr>
                <w:rFonts w:hint="cs"/>
                <w:szCs w:val="24"/>
                <w:rtl/>
              </w:rPr>
              <w:t>סעיף 9.2.2.1</w:t>
            </w:r>
          </w:p>
        </w:tc>
        <w:tc>
          <w:tcPr>
            <w:tcW w:w="1134" w:type="dxa"/>
            <w:vMerge w:val="restart"/>
            <w:tcBorders>
              <w:left w:val="single" w:sz="4" w:space="0" w:color="auto"/>
              <w:bottom w:val="single" w:sz="4" w:space="0" w:color="auto"/>
              <w:right w:val="single" w:sz="4" w:space="0" w:color="auto"/>
            </w:tcBorders>
          </w:tcPr>
          <w:p w14:paraId="6F9BE6D1" w14:textId="77777777" w:rsidR="00055842" w:rsidRDefault="00055842" w:rsidP="003079A5">
            <w:pPr>
              <w:pStyle w:val="1"/>
              <w:rPr>
                <w:szCs w:val="24"/>
                <w:rtl/>
              </w:rPr>
            </w:pPr>
          </w:p>
        </w:tc>
      </w:tr>
      <w:tr w:rsidR="00055842" w14:paraId="255B0D35"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6098FA3C" w14:textId="77777777" w:rsidR="00055842" w:rsidRPr="00B80794" w:rsidRDefault="00B80794" w:rsidP="00633BD9">
            <w:pPr>
              <w:pStyle w:val="1"/>
              <w:numPr>
                <w:ilvl w:val="0"/>
                <w:numId w:val="0"/>
              </w:numPr>
              <w:ind w:left="209"/>
              <w:rPr>
                <w:szCs w:val="24"/>
                <w:rtl/>
              </w:rPr>
            </w:pPr>
            <w:r>
              <w:rPr>
                <w:rFonts w:hint="cs"/>
                <w:szCs w:val="24"/>
                <w:rtl/>
              </w:rPr>
              <w:t>מסמכי המכרז תוקנו לאור ההערה</w:t>
            </w:r>
          </w:p>
        </w:tc>
        <w:tc>
          <w:tcPr>
            <w:tcW w:w="1134" w:type="dxa"/>
            <w:tcBorders>
              <w:top w:val="single" w:sz="4" w:space="0" w:color="auto"/>
              <w:left w:val="single" w:sz="4" w:space="0" w:color="auto"/>
              <w:bottom w:val="single" w:sz="4" w:space="0" w:color="auto"/>
              <w:right w:val="single" w:sz="4" w:space="0" w:color="auto"/>
            </w:tcBorders>
          </w:tcPr>
          <w:p w14:paraId="67C4CAAD" w14:textId="77777777" w:rsidR="00055842" w:rsidRDefault="00055842" w:rsidP="00633BD9">
            <w:pPr>
              <w:pStyle w:val="1"/>
              <w:numPr>
                <w:ilvl w:val="0"/>
                <w:numId w:val="0"/>
              </w:numPr>
              <w:ind w:left="209"/>
              <w:rPr>
                <w:szCs w:val="24"/>
                <w:rtl/>
              </w:rPr>
            </w:pPr>
            <w:r>
              <w:rPr>
                <w:rFonts w:hint="cs"/>
                <w:szCs w:val="24"/>
                <w:rtl/>
              </w:rPr>
              <w:t>ת.</w:t>
            </w:r>
          </w:p>
        </w:tc>
        <w:tc>
          <w:tcPr>
            <w:tcW w:w="850" w:type="dxa"/>
            <w:vMerge/>
            <w:tcBorders>
              <w:left w:val="single" w:sz="4" w:space="0" w:color="auto"/>
              <w:bottom w:val="single" w:sz="4" w:space="0" w:color="auto"/>
              <w:right w:val="single" w:sz="4" w:space="0" w:color="auto"/>
            </w:tcBorders>
          </w:tcPr>
          <w:p w14:paraId="03A04ADC" w14:textId="77777777" w:rsidR="00055842" w:rsidRDefault="00055842" w:rsidP="00633BD9">
            <w:pPr>
              <w:pStyle w:val="1"/>
              <w:numPr>
                <w:ilvl w:val="0"/>
                <w:numId w:val="0"/>
              </w:numPr>
              <w:ind w:left="209"/>
              <w:rPr>
                <w:szCs w:val="24"/>
                <w:rtl/>
              </w:rPr>
            </w:pPr>
          </w:p>
        </w:tc>
        <w:tc>
          <w:tcPr>
            <w:tcW w:w="1134" w:type="dxa"/>
            <w:vMerge/>
            <w:tcBorders>
              <w:left w:val="single" w:sz="4" w:space="0" w:color="auto"/>
              <w:bottom w:val="single" w:sz="4" w:space="0" w:color="auto"/>
              <w:right w:val="single" w:sz="4" w:space="0" w:color="auto"/>
            </w:tcBorders>
          </w:tcPr>
          <w:p w14:paraId="37647EA3" w14:textId="77777777" w:rsidR="00055842" w:rsidRDefault="00055842" w:rsidP="003079A5">
            <w:pPr>
              <w:pStyle w:val="NormalE"/>
              <w:rPr>
                <w:szCs w:val="24"/>
                <w:rtl/>
              </w:rPr>
            </w:pPr>
          </w:p>
        </w:tc>
      </w:tr>
      <w:tr w:rsidR="00055842" w14:paraId="32C22EEC"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31166380" w14:textId="77777777" w:rsidR="00055842" w:rsidRPr="00B80794" w:rsidRDefault="00633BD9" w:rsidP="00633BD9">
            <w:pPr>
              <w:pStyle w:val="1"/>
              <w:numPr>
                <w:ilvl w:val="0"/>
                <w:numId w:val="0"/>
              </w:numPr>
              <w:ind w:left="209"/>
              <w:rPr>
                <w:szCs w:val="24"/>
                <w:rtl/>
              </w:rPr>
            </w:pPr>
            <w:r w:rsidRPr="00B80794">
              <w:rPr>
                <w:rFonts w:hint="cs"/>
                <w:szCs w:val="24"/>
                <w:rtl/>
              </w:rPr>
              <w:t>פריסה ארצית</w:t>
            </w:r>
          </w:p>
          <w:p w14:paraId="42F3F6A6" w14:textId="77777777" w:rsidR="00633BD9" w:rsidRPr="00B80794" w:rsidRDefault="00633BD9" w:rsidP="00633BD9">
            <w:pPr>
              <w:pStyle w:val="1"/>
              <w:numPr>
                <w:ilvl w:val="0"/>
                <w:numId w:val="0"/>
              </w:numPr>
              <w:ind w:left="209"/>
              <w:rPr>
                <w:szCs w:val="24"/>
                <w:rtl/>
              </w:rPr>
            </w:pPr>
            <w:r w:rsidRPr="00B80794">
              <w:rPr>
                <w:rFonts w:hint="cs"/>
                <w:szCs w:val="24"/>
                <w:rtl/>
              </w:rPr>
              <w:t xml:space="preserve">נספח 4, שכותרתו 'תנאי איכות', אינו מתייחס באופן קונקרטי לתנאי זה </w:t>
            </w:r>
            <w:r w:rsidRPr="00B80794">
              <w:rPr>
                <w:szCs w:val="24"/>
                <w:rtl/>
              </w:rPr>
              <w:t>–</w:t>
            </w:r>
            <w:r w:rsidRPr="00B80794">
              <w:rPr>
                <w:rFonts w:hint="cs"/>
                <w:szCs w:val="24"/>
                <w:rtl/>
              </w:rPr>
              <w:t xml:space="preserve"> מבוקש לתקן את נספח 4 באופן שיכלול התייחסות לתנאי זה</w:t>
            </w:r>
          </w:p>
        </w:tc>
        <w:tc>
          <w:tcPr>
            <w:tcW w:w="1134" w:type="dxa"/>
            <w:tcBorders>
              <w:top w:val="single" w:sz="4" w:space="0" w:color="auto"/>
              <w:left w:val="single" w:sz="4" w:space="0" w:color="auto"/>
              <w:bottom w:val="single" w:sz="4" w:space="0" w:color="auto"/>
              <w:right w:val="single" w:sz="4" w:space="0" w:color="auto"/>
            </w:tcBorders>
          </w:tcPr>
          <w:p w14:paraId="244A0D48" w14:textId="77777777" w:rsidR="00055842" w:rsidRDefault="00055842" w:rsidP="00633BD9">
            <w:pPr>
              <w:pStyle w:val="1"/>
              <w:numPr>
                <w:ilvl w:val="0"/>
                <w:numId w:val="0"/>
              </w:numPr>
              <w:ind w:left="209"/>
              <w:rPr>
                <w:szCs w:val="24"/>
                <w:rtl/>
              </w:rPr>
            </w:pPr>
            <w:r>
              <w:rPr>
                <w:rFonts w:hint="cs"/>
                <w:szCs w:val="24"/>
                <w:rtl/>
              </w:rPr>
              <w:t>ש.</w:t>
            </w:r>
          </w:p>
        </w:tc>
        <w:tc>
          <w:tcPr>
            <w:tcW w:w="850" w:type="dxa"/>
            <w:vMerge w:val="restart"/>
            <w:tcBorders>
              <w:left w:val="single" w:sz="4" w:space="0" w:color="auto"/>
              <w:bottom w:val="single" w:sz="4" w:space="0" w:color="auto"/>
              <w:right w:val="single" w:sz="4" w:space="0" w:color="auto"/>
            </w:tcBorders>
          </w:tcPr>
          <w:p w14:paraId="47EC47DE" w14:textId="77777777" w:rsidR="00055842" w:rsidRDefault="00633BD9" w:rsidP="00633BD9">
            <w:pPr>
              <w:pStyle w:val="1"/>
              <w:numPr>
                <w:ilvl w:val="0"/>
                <w:numId w:val="0"/>
              </w:numPr>
              <w:ind w:left="209"/>
              <w:rPr>
                <w:szCs w:val="24"/>
                <w:rtl/>
              </w:rPr>
            </w:pPr>
            <w:r w:rsidRPr="00633BD9">
              <w:rPr>
                <w:rFonts w:hint="cs"/>
                <w:szCs w:val="24"/>
                <w:rtl/>
              </w:rPr>
              <w:t>סעיף 9.2.2.4 לפרק ב'</w:t>
            </w:r>
          </w:p>
        </w:tc>
        <w:tc>
          <w:tcPr>
            <w:tcW w:w="1134" w:type="dxa"/>
            <w:vMerge w:val="restart"/>
            <w:tcBorders>
              <w:left w:val="single" w:sz="4" w:space="0" w:color="auto"/>
              <w:bottom w:val="single" w:sz="4" w:space="0" w:color="auto"/>
              <w:right w:val="single" w:sz="4" w:space="0" w:color="auto"/>
            </w:tcBorders>
          </w:tcPr>
          <w:p w14:paraId="4E8DD8C7" w14:textId="77777777" w:rsidR="00055842" w:rsidRDefault="00055842" w:rsidP="003079A5">
            <w:pPr>
              <w:pStyle w:val="1"/>
              <w:rPr>
                <w:szCs w:val="24"/>
                <w:rtl/>
              </w:rPr>
            </w:pPr>
          </w:p>
        </w:tc>
      </w:tr>
      <w:tr w:rsidR="00055842" w14:paraId="58420302"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5E8EEB66" w14:textId="77777777" w:rsidR="00055842" w:rsidRPr="00B80794" w:rsidRDefault="002016C5" w:rsidP="00633BD9">
            <w:pPr>
              <w:pStyle w:val="1"/>
              <w:numPr>
                <w:ilvl w:val="0"/>
                <w:numId w:val="0"/>
              </w:numPr>
              <w:ind w:left="209"/>
              <w:rPr>
                <w:szCs w:val="24"/>
                <w:rtl/>
              </w:rPr>
            </w:pPr>
            <w:r w:rsidRPr="00B80794">
              <w:rPr>
                <w:rFonts w:hint="cs"/>
                <w:szCs w:val="24"/>
                <w:rtl/>
              </w:rPr>
              <w:t>נא ראה פירוט סעיף 8 לנספח 4</w:t>
            </w:r>
          </w:p>
        </w:tc>
        <w:tc>
          <w:tcPr>
            <w:tcW w:w="1134" w:type="dxa"/>
            <w:tcBorders>
              <w:top w:val="single" w:sz="4" w:space="0" w:color="auto"/>
              <w:left w:val="single" w:sz="4" w:space="0" w:color="auto"/>
              <w:bottom w:val="single" w:sz="4" w:space="0" w:color="auto"/>
              <w:right w:val="single" w:sz="4" w:space="0" w:color="auto"/>
            </w:tcBorders>
          </w:tcPr>
          <w:p w14:paraId="2BE995D4" w14:textId="77777777" w:rsidR="00055842" w:rsidRDefault="00055842" w:rsidP="00633BD9">
            <w:pPr>
              <w:pStyle w:val="1"/>
              <w:numPr>
                <w:ilvl w:val="0"/>
                <w:numId w:val="0"/>
              </w:numPr>
              <w:ind w:left="209"/>
              <w:rPr>
                <w:szCs w:val="24"/>
                <w:rtl/>
              </w:rPr>
            </w:pPr>
            <w:r>
              <w:rPr>
                <w:rFonts w:hint="cs"/>
                <w:szCs w:val="24"/>
                <w:rtl/>
              </w:rPr>
              <w:t>ת.</w:t>
            </w:r>
          </w:p>
        </w:tc>
        <w:tc>
          <w:tcPr>
            <w:tcW w:w="850" w:type="dxa"/>
            <w:vMerge/>
            <w:tcBorders>
              <w:left w:val="single" w:sz="4" w:space="0" w:color="auto"/>
              <w:bottom w:val="single" w:sz="4" w:space="0" w:color="auto"/>
              <w:right w:val="single" w:sz="4" w:space="0" w:color="auto"/>
            </w:tcBorders>
          </w:tcPr>
          <w:p w14:paraId="3B259D77" w14:textId="77777777" w:rsidR="00055842" w:rsidRDefault="00055842" w:rsidP="00633BD9">
            <w:pPr>
              <w:pStyle w:val="1"/>
              <w:numPr>
                <w:ilvl w:val="0"/>
                <w:numId w:val="0"/>
              </w:numPr>
              <w:ind w:left="209"/>
              <w:rPr>
                <w:szCs w:val="24"/>
                <w:rtl/>
              </w:rPr>
            </w:pPr>
          </w:p>
        </w:tc>
        <w:tc>
          <w:tcPr>
            <w:tcW w:w="1134" w:type="dxa"/>
            <w:vMerge/>
            <w:tcBorders>
              <w:left w:val="single" w:sz="4" w:space="0" w:color="auto"/>
              <w:bottom w:val="single" w:sz="4" w:space="0" w:color="auto"/>
              <w:right w:val="single" w:sz="4" w:space="0" w:color="auto"/>
            </w:tcBorders>
          </w:tcPr>
          <w:p w14:paraId="2D16A198" w14:textId="77777777" w:rsidR="00055842" w:rsidRDefault="00055842" w:rsidP="003079A5">
            <w:pPr>
              <w:pStyle w:val="NormalE"/>
              <w:rPr>
                <w:szCs w:val="24"/>
                <w:rtl/>
              </w:rPr>
            </w:pPr>
          </w:p>
        </w:tc>
      </w:tr>
      <w:tr w:rsidR="00086734" w14:paraId="223346D8"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777A45CE" w14:textId="77777777" w:rsidR="00086734" w:rsidRPr="00521192" w:rsidRDefault="00086734" w:rsidP="00086734">
            <w:pPr>
              <w:pStyle w:val="1"/>
              <w:numPr>
                <w:ilvl w:val="0"/>
                <w:numId w:val="0"/>
              </w:numPr>
              <w:ind w:left="209"/>
              <w:rPr>
                <w:szCs w:val="24"/>
                <w:rtl/>
              </w:rPr>
            </w:pPr>
            <w:r w:rsidRPr="00521192">
              <w:rPr>
                <w:szCs w:val="24"/>
                <w:rtl/>
              </w:rPr>
              <w:t>"יש לאמת את הנתונים המוצגים בטבלה על ידי עורך דין."</w:t>
            </w:r>
          </w:p>
          <w:p w14:paraId="28D4E720" w14:textId="77777777" w:rsidR="00086734" w:rsidRPr="00521192" w:rsidRDefault="00086734" w:rsidP="00086734">
            <w:pPr>
              <w:pStyle w:val="1"/>
              <w:numPr>
                <w:ilvl w:val="0"/>
                <w:numId w:val="0"/>
              </w:numPr>
              <w:ind w:left="209"/>
              <w:rPr>
                <w:szCs w:val="24"/>
                <w:rtl/>
              </w:rPr>
            </w:pPr>
            <w:r w:rsidRPr="00521192">
              <w:rPr>
                <w:rFonts w:hint="eastAsia"/>
                <w:szCs w:val="24"/>
                <w:rtl/>
              </w:rPr>
              <w:t>ככל</w:t>
            </w:r>
            <w:r w:rsidRPr="00521192">
              <w:rPr>
                <w:szCs w:val="24"/>
                <w:rtl/>
              </w:rPr>
              <w:t xml:space="preserve"> שהאימות הנדרש בסעיף זה (של הנתונים שיוצגו על ידי המציע) הנו אימות עורך הדין הנכלל בנספח 4 – מבוקש לתקן את נספח 4 באופן שתתווסף לו התייחסות קונקרטית לסעיף זה (9.2.2.6); ככל שמדובר בדרישה לאימות אחר – אנא צרפו את נוסח האימות המבוקש; </w:t>
            </w:r>
          </w:p>
          <w:p w14:paraId="0AB370B3" w14:textId="77777777" w:rsidR="00086734" w:rsidRPr="00521192" w:rsidRDefault="00086734" w:rsidP="00086734">
            <w:pPr>
              <w:pStyle w:val="1"/>
              <w:numPr>
                <w:ilvl w:val="0"/>
                <w:numId w:val="0"/>
              </w:numPr>
              <w:ind w:left="209"/>
              <w:rPr>
                <w:szCs w:val="24"/>
                <w:rtl/>
              </w:rPr>
            </w:pPr>
            <w:r w:rsidRPr="00521192">
              <w:rPr>
                <w:rFonts w:hint="eastAsia"/>
                <w:szCs w:val="24"/>
                <w:rtl/>
              </w:rPr>
              <w:t>בנוסף</w:t>
            </w:r>
            <w:r w:rsidRPr="00521192">
              <w:rPr>
                <w:szCs w:val="24"/>
                <w:rtl/>
              </w:rPr>
              <w:t xml:space="preserve"> –  מבוקש להגדיל את מספר השורות בטבלה</w:t>
            </w:r>
          </w:p>
          <w:p w14:paraId="20F72DBD" w14:textId="77777777" w:rsidR="00086734" w:rsidRPr="00AC30FC" w:rsidRDefault="00086734" w:rsidP="00086734">
            <w:pPr>
              <w:pStyle w:val="1"/>
              <w:numPr>
                <w:ilvl w:val="0"/>
                <w:numId w:val="0"/>
              </w:numPr>
              <w:ind w:left="209"/>
              <w:rPr>
                <w:szCs w:val="24"/>
                <w:highlight w:val="yellow"/>
                <w:rtl/>
              </w:rPr>
            </w:pPr>
          </w:p>
        </w:tc>
        <w:tc>
          <w:tcPr>
            <w:tcW w:w="1134" w:type="dxa"/>
            <w:tcBorders>
              <w:top w:val="single" w:sz="4" w:space="0" w:color="auto"/>
              <w:left w:val="single" w:sz="4" w:space="0" w:color="auto"/>
              <w:bottom w:val="single" w:sz="4" w:space="0" w:color="auto"/>
              <w:right w:val="single" w:sz="4" w:space="0" w:color="auto"/>
            </w:tcBorders>
          </w:tcPr>
          <w:p w14:paraId="45A273AB" w14:textId="77777777" w:rsidR="00086734" w:rsidRDefault="00086734" w:rsidP="00086734">
            <w:pPr>
              <w:pStyle w:val="1"/>
              <w:numPr>
                <w:ilvl w:val="0"/>
                <w:numId w:val="0"/>
              </w:numPr>
              <w:ind w:left="209"/>
              <w:rPr>
                <w:szCs w:val="24"/>
                <w:rtl/>
              </w:rPr>
            </w:pPr>
            <w:r>
              <w:rPr>
                <w:rFonts w:hint="cs"/>
                <w:szCs w:val="24"/>
                <w:rtl/>
              </w:rPr>
              <w:t>ש.</w:t>
            </w:r>
          </w:p>
        </w:tc>
        <w:tc>
          <w:tcPr>
            <w:tcW w:w="850" w:type="dxa"/>
            <w:vMerge w:val="restart"/>
            <w:tcBorders>
              <w:left w:val="single" w:sz="4" w:space="0" w:color="auto"/>
              <w:bottom w:val="single" w:sz="4" w:space="0" w:color="auto"/>
              <w:right w:val="single" w:sz="4" w:space="0" w:color="auto"/>
            </w:tcBorders>
          </w:tcPr>
          <w:p w14:paraId="043C2FF5" w14:textId="77777777" w:rsidR="00086734" w:rsidRDefault="00086734" w:rsidP="00086734">
            <w:pPr>
              <w:pStyle w:val="1"/>
              <w:numPr>
                <w:ilvl w:val="0"/>
                <w:numId w:val="0"/>
              </w:numPr>
              <w:ind w:left="209"/>
              <w:rPr>
                <w:szCs w:val="24"/>
                <w:rtl/>
              </w:rPr>
            </w:pPr>
            <w:r w:rsidRPr="00086734">
              <w:rPr>
                <w:szCs w:val="24"/>
                <w:rtl/>
              </w:rPr>
              <w:t>סעיף 9.2.2.6</w:t>
            </w:r>
            <w:r w:rsidRPr="00086734">
              <w:rPr>
                <w:rFonts w:hint="cs"/>
                <w:szCs w:val="24"/>
                <w:rtl/>
              </w:rPr>
              <w:t xml:space="preserve"> לפרק ב'</w:t>
            </w:r>
          </w:p>
        </w:tc>
        <w:tc>
          <w:tcPr>
            <w:tcW w:w="1134" w:type="dxa"/>
            <w:vMerge w:val="restart"/>
            <w:tcBorders>
              <w:left w:val="single" w:sz="4" w:space="0" w:color="auto"/>
              <w:bottom w:val="single" w:sz="4" w:space="0" w:color="auto"/>
              <w:right w:val="single" w:sz="4" w:space="0" w:color="auto"/>
            </w:tcBorders>
          </w:tcPr>
          <w:p w14:paraId="14086C66" w14:textId="77777777" w:rsidR="00086734" w:rsidRDefault="00086734" w:rsidP="00086734">
            <w:pPr>
              <w:pStyle w:val="1"/>
              <w:rPr>
                <w:szCs w:val="24"/>
                <w:rtl/>
              </w:rPr>
            </w:pPr>
          </w:p>
        </w:tc>
      </w:tr>
      <w:tr w:rsidR="00086734" w14:paraId="5FD4A0A8" w14:textId="77777777" w:rsidTr="00E248A3">
        <w:trPr>
          <w:trHeight w:val="1673"/>
        </w:trPr>
        <w:tc>
          <w:tcPr>
            <w:tcW w:w="6516" w:type="dxa"/>
            <w:tcBorders>
              <w:top w:val="single" w:sz="4" w:space="0" w:color="auto"/>
              <w:left w:val="single" w:sz="4" w:space="0" w:color="auto"/>
              <w:bottom w:val="single" w:sz="4" w:space="0" w:color="auto"/>
              <w:right w:val="single" w:sz="4" w:space="0" w:color="auto"/>
            </w:tcBorders>
            <w:shd w:val="clear" w:color="auto" w:fill="auto"/>
          </w:tcPr>
          <w:p w14:paraId="24319261" w14:textId="77777777" w:rsidR="00303BA2" w:rsidRPr="00521192" w:rsidRDefault="00303BA2" w:rsidP="00521192">
            <w:pPr>
              <w:pStyle w:val="1"/>
              <w:numPr>
                <w:ilvl w:val="0"/>
                <w:numId w:val="0"/>
              </w:numPr>
              <w:ind w:left="209"/>
              <w:rPr>
                <w:szCs w:val="24"/>
                <w:rtl/>
              </w:rPr>
            </w:pPr>
            <w:r w:rsidRPr="00521192">
              <w:rPr>
                <w:rFonts w:hint="eastAsia"/>
                <w:szCs w:val="24"/>
                <w:rtl/>
              </w:rPr>
              <w:t>יש</w:t>
            </w:r>
            <w:r w:rsidRPr="00521192">
              <w:rPr>
                <w:szCs w:val="24"/>
                <w:rtl/>
              </w:rPr>
              <w:t xml:space="preserve"> </w:t>
            </w:r>
            <w:r w:rsidR="00121952">
              <w:rPr>
                <w:rFonts w:hint="cs"/>
                <w:szCs w:val="24"/>
                <w:rtl/>
              </w:rPr>
              <w:t>ל</w:t>
            </w:r>
            <w:r w:rsidR="00121952" w:rsidRPr="00121952">
              <w:rPr>
                <w:rFonts w:hint="cs"/>
                <w:szCs w:val="24"/>
                <w:rtl/>
              </w:rPr>
              <w:t>אמת את הנ</w:t>
            </w:r>
            <w:r w:rsidRPr="00521192">
              <w:rPr>
                <w:rFonts w:hint="eastAsia"/>
                <w:szCs w:val="24"/>
                <w:rtl/>
              </w:rPr>
              <w:t>ת</w:t>
            </w:r>
            <w:r w:rsidR="00121952">
              <w:rPr>
                <w:rFonts w:hint="cs"/>
                <w:szCs w:val="24"/>
                <w:rtl/>
              </w:rPr>
              <w:t>ו</w:t>
            </w:r>
            <w:r w:rsidRPr="00521192">
              <w:rPr>
                <w:rFonts w:hint="eastAsia"/>
                <w:szCs w:val="24"/>
                <w:rtl/>
              </w:rPr>
              <w:t>נים</w:t>
            </w:r>
            <w:r w:rsidRPr="00521192">
              <w:rPr>
                <w:szCs w:val="24"/>
                <w:rtl/>
              </w:rPr>
              <w:t xml:space="preserve"> </w:t>
            </w:r>
            <w:r w:rsidRPr="00521192">
              <w:rPr>
                <w:rFonts w:hint="eastAsia"/>
                <w:szCs w:val="24"/>
                <w:rtl/>
              </w:rPr>
              <w:t>בסעיפים</w:t>
            </w:r>
            <w:r w:rsidRPr="00521192">
              <w:rPr>
                <w:szCs w:val="24"/>
                <w:rtl/>
              </w:rPr>
              <w:t xml:space="preserve"> 9.2.2.5 </w:t>
            </w:r>
            <w:r w:rsidRPr="00521192">
              <w:rPr>
                <w:rFonts w:hint="eastAsia"/>
                <w:szCs w:val="24"/>
                <w:rtl/>
              </w:rPr>
              <w:t>ו</w:t>
            </w:r>
            <w:r w:rsidRPr="00521192">
              <w:rPr>
                <w:szCs w:val="24"/>
                <w:rtl/>
              </w:rPr>
              <w:t xml:space="preserve">- 9.2.2.6 </w:t>
            </w:r>
            <w:r w:rsidRPr="00521192">
              <w:rPr>
                <w:rFonts w:hint="eastAsia"/>
                <w:szCs w:val="24"/>
                <w:rtl/>
              </w:rPr>
              <w:t>בעזרת</w:t>
            </w:r>
            <w:r w:rsidRPr="00521192">
              <w:rPr>
                <w:szCs w:val="24"/>
                <w:rtl/>
              </w:rPr>
              <w:t xml:space="preserve"> </w:t>
            </w:r>
            <w:r w:rsidRPr="00521192">
              <w:rPr>
                <w:rFonts w:hint="eastAsia"/>
                <w:szCs w:val="24"/>
                <w:rtl/>
              </w:rPr>
              <w:t>התצהיר</w:t>
            </w:r>
            <w:r w:rsidRPr="00521192">
              <w:rPr>
                <w:szCs w:val="24"/>
                <w:rtl/>
              </w:rPr>
              <w:t xml:space="preserve"> </w:t>
            </w:r>
            <w:r w:rsidRPr="00521192">
              <w:rPr>
                <w:rFonts w:hint="eastAsia"/>
                <w:szCs w:val="24"/>
                <w:rtl/>
              </w:rPr>
              <w:t>שבנספח</w:t>
            </w:r>
            <w:r w:rsidRPr="00521192">
              <w:rPr>
                <w:szCs w:val="24"/>
                <w:rtl/>
              </w:rPr>
              <w:t xml:space="preserve"> 4</w:t>
            </w:r>
            <w:r w:rsidR="00121952" w:rsidRPr="00521192">
              <w:rPr>
                <w:szCs w:val="24"/>
                <w:rtl/>
              </w:rPr>
              <w:t xml:space="preserve">, </w:t>
            </w:r>
            <w:r w:rsidR="00121952" w:rsidRPr="00521192">
              <w:rPr>
                <w:rFonts w:hint="eastAsia"/>
                <w:szCs w:val="24"/>
                <w:rtl/>
              </w:rPr>
              <w:t>נא</w:t>
            </w:r>
            <w:r w:rsidR="00121952" w:rsidRPr="00521192">
              <w:rPr>
                <w:szCs w:val="24"/>
                <w:rtl/>
              </w:rPr>
              <w:t xml:space="preserve"> </w:t>
            </w:r>
            <w:r w:rsidR="00121952" w:rsidRPr="00521192">
              <w:rPr>
                <w:rFonts w:hint="eastAsia"/>
                <w:szCs w:val="24"/>
                <w:rtl/>
              </w:rPr>
              <w:t>עיינו</w:t>
            </w:r>
            <w:r w:rsidR="00121952" w:rsidRPr="00521192">
              <w:rPr>
                <w:szCs w:val="24"/>
                <w:rtl/>
              </w:rPr>
              <w:t xml:space="preserve"> </w:t>
            </w:r>
            <w:r w:rsidR="00121952" w:rsidRPr="00521192">
              <w:rPr>
                <w:rFonts w:hint="eastAsia"/>
                <w:szCs w:val="24"/>
                <w:rtl/>
              </w:rPr>
              <w:t>במסמכי</w:t>
            </w:r>
            <w:r w:rsidR="00121952" w:rsidRPr="00521192">
              <w:rPr>
                <w:szCs w:val="24"/>
                <w:rtl/>
              </w:rPr>
              <w:t xml:space="preserve"> </w:t>
            </w:r>
            <w:r w:rsidR="00121952" w:rsidRPr="00521192">
              <w:rPr>
                <w:rFonts w:hint="eastAsia"/>
                <w:szCs w:val="24"/>
                <w:rtl/>
              </w:rPr>
              <w:t>המכרז</w:t>
            </w:r>
            <w:r w:rsidR="00121952" w:rsidRPr="00521192">
              <w:rPr>
                <w:szCs w:val="24"/>
                <w:rtl/>
              </w:rPr>
              <w:t xml:space="preserve"> </w:t>
            </w:r>
            <w:r w:rsidR="00121952" w:rsidRPr="00521192">
              <w:rPr>
                <w:rFonts w:hint="eastAsia"/>
                <w:szCs w:val="24"/>
                <w:rtl/>
              </w:rPr>
              <w:t>המעודכנים</w:t>
            </w:r>
            <w:r w:rsidR="00121952">
              <w:rPr>
                <w:rFonts w:hint="cs"/>
                <w:szCs w:val="24"/>
                <w:rtl/>
              </w:rPr>
              <w:t>.</w:t>
            </w:r>
          </w:p>
          <w:p w14:paraId="1CC958C6" w14:textId="77777777" w:rsidR="00303BA2" w:rsidRPr="00521192" w:rsidRDefault="00121952" w:rsidP="00521192">
            <w:pPr>
              <w:pStyle w:val="1"/>
              <w:numPr>
                <w:ilvl w:val="0"/>
                <w:numId w:val="0"/>
              </w:numPr>
              <w:ind w:left="209"/>
              <w:rPr>
                <w:szCs w:val="24"/>
                <w:rtl/>
              </w:rPr>
            </w:pPr>
            <w:r w:rsidRPr="00521192">
              <w:rPr>
                <w:rFonts w:hint="eastAsia"/>
                <w:szCs w:val="24"/>
                <w:rtl/>
              </w:rPr>
              <w:t>ההג</w:t>
            </w:r>
            <w:r>
              <w:rPr>
                <w:rFonts w:hint="cs"/>
                <w:szCs w:val="24"/>
                <w:rtl/>
              </w:rPr>
              <w:t>ב</w:t>
            </w:r>
            <w:r w:rsidRPr="00121952">
              <w:rPr>
                <w:rFonts w:hint="cs"/>
                <w:szCs w:val="24"/>
                <w:rtl/>
              </w:rPr>
              <w:t>ל</w:t>
            </w:r>
            <w:r w:rsidRPr="00521192">
              <w:rPr>
                <w:rFonts w:hint="eastAsia"/>
                <w:szCs w:val="24"/>
                <w:rtl/>
              </w:rPr>
              <w:t>ה</w:t>
            </w:r>
            <w:r w:rsidRPr="00521192">
              <w:rPr>
                <w:szCs w:val="24"/>
                <w:rtl/>
              </w:rPr>
              <w:t xml:space="preserve"> </w:t>
            </w:r>
            <w:r w:rsidRPr="00521192">
              <w:rPr>
                <w:rFonts w:hint="eastAsia"/>
                <w:szCs w:val="24"/>
                <w:rtl/>
              </w:rPr>
              <w:t>על</w:t>
            </w:r>
            <w:r w:rsidRPr="00521192">
              <w:rPr>
                <w:szCs w:val="24"/>
                <w:rtl/>
              </w:rPr>
              <w:t xml:space="preserve"> </w:t>
            </w:r>
            <w:r w:rsidRPr="00521192">
              <w:rPr>
                <w:rFonts w:hint="eastAsia"/>
                <w:szCs w:val="24"/>
                <w:rtl/>
              </w:rPr>
              <w:t>מספר</w:t>
            </w:r>
            <w:r w:rsidRPr="00521192">
              <w:rPr>
                <w:szCs w:val="24"/>
                <w:rtl/>
              </w:rPr>
              <w:t xml:space="preserve"> </w:t>
            </w:r>
            <w:r w:rsidRPr="00521192">
              <w:rPr>
                <w:rFonts w:hint="eastAsia"/>
                <w:szCs w:val="24"/>
                <w:rtl/>
              </w:rPr>
              <w:t>השורות</w:t>
            </w:r>
            <w:r>
              <w:rPr>
                <w:rFonts w:hint="cs"/>
                <w:szCs w:val="24"/>
                <w:rtl/>
              </w:rPr>
              <w:t xml:space="preserve"> בטבלה</w:t>
            </w:r>
            <w:r w:rsidRPr="00521192">
              <w:rPr>
                <w:szCs w:val="24"/>
                <w:rtl/>
              </w:rPr>
              <w:t xml:space="preserve"> </w:t>
            </w:r>
            <w:r w:rsidRPr="00521192">
              <w:rPr>
                <w:rFonts w:hint="eastAsia"/>
                <w:szCs w:val="24"/>
                <w:rtl/>
              </w:rPr>
              <w:t>לעניין</w:t>
            </w:r>
            <w:r w:rsidRPr="00521192">
              <w:rPr>
                <w:szCs w:val="24"/>
                <w:rtl/>
              </w:rPr>
              <w:t xml:space="preserve"> היקף העבודה </w:t>
            </w:r>
            <w:r w:rsidRPr="00521192">
              <w:rPr>
                <w:rFonts w:hint="eastAsia"/>
                <w:szCs w:val="24"/>
                <w:rtl/>
              </w:rPr>
              <w:t>הוסרה</w:t>
            </w:r>
            <w:r w:rsidRPr="00521192">
              <w:rPr>
                <w:szCs w:val="24"/>
                <w:rtl/>
              </w:rPr>
              <w:t xml:space="preserve"> – נא עיינו במסמכי המכרז המעודכנים</w:t>
            </w:r>
          </w:p>
          <w:p w14:paraId="735F6CFB" w14:textId="77777777" w:rsidR="00086734" w:rsidRPr="00AC30FC" w:rsidRDefault="00086734" w:rsidP="00521192">
            <w:pPr>
              <w:pStyle w:val="1"/>
              <w:numPr>
                <w:ilvl w:val="0"/>
                <w:numId w:val="0"/>
              </w:numPr>
              <w:ind w:left="986" w:hanging="560"/>
              <w:rPr>
                <w:szCs w:val="24"/>
                <w:highlight w:val="yellow"/>
                <w:rtl/>
              </w:rPr>
            </w:pPr>
          </w:p>
        </w:tc>
        <w:tc>
          <w:tcPr>
            <w:tcW w:w="1134" w:type="dxa"/>
            <w:tcBorders>
              <w:top w:val="single" w:sz="4" w:space="0" w:color="auto"/>
              <w:left w:val="single" w:sz="4" w:space="0" w:color="auto"/>
              <w:bottom w:val="single" w:sz="4" w:space="0" w:color="auto"/>
              <w:right w:val="single" w:sz="4" w:space="0" w:color="auto"/>
            </w:tcBorders>
          </w:tcPr>
          <w:p w14:paraId="2EE4DD35" w14:textId="77777777" w:rsidR="00086734" w:rsidRDefault="00086734" w:rsidP="00086734">
            <w:pPr>
              <w:pStyle w:val="1"/>
              <w:numPr>
                <w:ilvl w:val="0"/>
                <w:numId w:val="0"/>
              </w:numPr>
              <w:ind w:left="209"/>
              <w:rPr>
                <w:szCs w:val="24"/>
                <w:rtl/>
              </w:rPr>
            </w:pPr>
            <w:r>
              <w:rPr>
                <w:rFonts w:hint="cs"/>
                <w:szCs w:val="24"/>
                <w:rtl/>
              </w:rPr>
              <w:t>ת.</w:t>
            </w:r>
          </w:p>
        </w:tc>
        <w:tc>
          <w:tcPr>
            <w:tcW w:w="850" w:type="dxa"/>
            <w:vMerge/>
            <w:tcBorders>
              <w:left w:val="single" w:sz="4" w:space="0" w:color="auto"/>
              <w:bottom w:val="single" w:sz="4" w:space="0" w:color="auto"/>
              <w:right w:val="single" w:sz="4" w:space="0" w:color="auto"/>
            </w:tcBorders>
          </w:tcPr>
          <w:p w14:paraId="1D071632" w14:textId="77777777" w:rsidR="00086734" w:rsidRDefault="00086734" w:rsidP="00086734">
            <w:pPr>
              <w:pStyle w:val="1"/>
              <w:numPr>
                <w:ilvl w:val="0"/>
                <w:numId w:val="0"/>
              </w:numPr>
              <w:ind w:left="209"/>
              <w:rPr>
                <w:szCs w:val="24"/>
                <w:rtl/>
              </w:rPr>
            </w:pPr>
          </w:p>
        </w:tc>
        <w:tc>
          <w:tcPr>
            <w:tcW w:w="1134" w:type="dxa"/>
            <w:vMerge/>
            <w:tcBorders>
              <w:left w:val="single" w:sz="4" w:space="0" w:color="auto"/>
              <w:bottom w:val="single" w:sz="4" w:space="0" w:color="auto"/>
              <w:right w:val="single" w:sz="4" w:space="0" w:color="auto"/>
            </w:tcBorders>
          </w:tcPr>
          <w:p w14:paraId="33EB2AC5" w14:textId="77777777" w:rsidR="00086734" w:rsidRDefault="00086734" w:rsidP="00086734">
            <w:pPr>
              <w:pStyle w:val="NormalE"/>
              <w:rPr>
                <w:szCs w:val="24"/>
                <w:rtl/>
              </w:rPr>
            </w:pPr>
          </w:p>
        </w:tc>
      </w:tr>
      <w:tr w:rsidR="00086734" w14:paraId="72BDA7DB"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7B2425BE" w14:textId="77777777" w:rsidR="00086734" w:rsidRPr="00521192" w:rsidRDefault="00086734" w:rsidP="00086734">
            <w:pPr>
              <w:pStyle w:val="1"/>
              <w:numPr>
                <w:ilvl w:val="0"/>
                <w:numId w:val="0"/>
              </w:numPr>
              <w:ind w:left="209"/>
              <w:rPr>
                <w:szCs w:val="24"/>
                <w:rtl/>
              </w:rPr>
            </w:pPr>
            <w:r w:rsidRPr="00521192">
              <w:rPr>
                <w:szCs w:val="24"/>
                <w:rtl/>
              </w:rPr>
              <w:t xml:space="preserve">"יש לצרף הצהרת עורך דין ומכתב/אישור מאותה חברה שמסביר/שמאמת את שנות </w:t>
            </w:r>
            <w:r w:rsidRPr="00521192">
              <w:rPr>
                <w:rFonts w:hint="eastAsia"/>
                <w:szCs w:val="24"/>
                <w:rtl/>
              </w:rPr>
              <w:t>הניסיון</w:t>
            </w:r>
            <w:r w:rsidRPr="00521192">
              <w:rPr>
                <w:szCs w:val="24"/>
                <w:rtl/>
              </w:rPr>
              <w:t xml:space="preserve"> כפי שהוצגו + כמויות".</w:t>
            </w:r>
          </w:p>
          <w:p w14:paraId="34C8ECA0" w14:textId="77777777" w:rsidR="00086734" w:rsidRPr="00521192" w:rsidRDefault="00086734" w:rsidP="00086734">
            <w:pPr>
              <w:jc w:val="center"/>
              <w:rPr>
                <w:rFonts w:eastAsia="Times New Roman"/>
                <w:rtl/>
                <w:lang w:eastAsia="he-IL"/>
              </w:rPr>
            </w:pPr>
            <w:r w:rsidRPr="00521192">
              <w:rPr>
                <w:rFonts w:eastAsia="Times New Roman" w:hint="eastAsia"/>
                <w:rtl/>
                <w:lang w:eastAsia="he-IL"/>
              </w:rPr>
              <w:t>אנא</w:t>
            </w:r>
            <w:r w:rsidRPr="00521192">
              <w:rPr>
                <w:rFonts w:eastAsia="Times New Roman"/>
                <w:rtl/>
                <w:lang w:eastAsia="he-IL"/>
              </w:rPr>
              <w:t xml:space="preserve"> הבהירו כי הדרישה היא שההצהרה תינתן על ידי המציע ולה יש לצרף את מכתב/ אישור החברה, וכי על עורך הדין לאמת את הצהרת המציע. </w:t>
            </w:r>
          </w:p>
          <w:p w14:paraId="1B2A80AE" w14:textId="77777777" w:rsidR="00086734" w:rsidRPr="00521192" w:rsidRDefault="00086734" w:rsidP="00086734">
            <w:pPr>
              <w:jc w:val="center"/>
              <w:rPr>
                <w:rFonts w:eastAsia="Times New Roman"/>
                <w:rtl/>
                <w:lang w:eastAsia="he-IL"/>
              </w:rPr>
            </w:pPr>
            <w:r w:rsidRPr="00521192">
              <w:rPr>
                <w:rFonts w:eastAsia="Times New Roman" w:hint="eastAsia"/>
                <w:rtl/>
                <w:lang w:eastAsia="he-IL"/>
              </w:rPr>
              <w:t>ככל</w:t>
            </w:r>
            <w:r w:rsidRPr="00521192">
              <w:rPr>
                <w:rFonts w:eastAsia="Times New Roman"/>
                <w:rtl/>
                <w:lang w:eastAsia="he-IL"/>
              </w:rPr>
              <w:t xml:space="preserve"> שהאימות הנדרש בסעיף זה (של הנתונים שיוצגו על ידי המציע) הנו אימות עורך הדין הנכלל בנספח 4 – מבוקש לתקן את נספח 4 באופן שתתווסף לו התייחסות קונקרטית לסעיף זה (10.5); ככל שמדובר בדרישה לאימות אחר – אנא צרפו את נוסח האימות המבוקש; </w:t>
            </w:r>
          </w:p>
          <w:p w14:paraId="489762C9" w14:textId="77777777" w:rsidR="00086734" w:rsidRPr="00521192" w:rsidRDefault="00086734" w:rsidP="00086734">
            <w:pPr>
              <w:jc w:val="center"/>
              <w:rPr>
                <w:rFonts w:eastAsia="Times New Roman"/>
                <w:rtl/>
                <w:lang w:eastAsia="he-IL"/>
              </w:rPr>
            </w:pPr>
            <w:r w:rsidRPr="00521192">
              <w:rPr>
                <w:rFonts w:eastAsia="Times New Roman" w:hint="eastAsia"/>
                <w:rtl/>
                <w:lang w:eastAsia="he-IL"/>
              </w:rPr>
              <w:t>בנוסף</w:t>
            </w:r>
            <w:r w:rsidRPr="00521192">
              <w:rPr>
                <w:rFonts w:eastAsia="Times New Roman"/>
                <w:rtl/>
                <w:lang w:eastAsia="he-IL"/>
              </w:rPr>
              <w:t xml:space="preserve"> –  מבוקש להגדיל את מספר השורות בטבלה.</w:t>
            </w:r>
          </w:p>
          <w:p w14:paraId="72B58F1C" w14:textId="77777777" w:rsidR="00086734" w:rsidRPr="00AC30FC" w:rsidRDefault="00086734" w:rsidP="00086734">
            <w:pPr>
              <w:rPr>
                <w:rFonts w:eastAsia="Times New Roman"/>
                <w:highlight w:val="yellow"/>
                <w:lang w:eastAsia="he-IL"/>
              </w:rPr>
            </w:pPr>
          </w:p>
        </w:tc>
        <w:tc>
          <w:tcPr>
            <w:tcW w:w="1134" w:type="dxa"/>
            <w:tcBorders>
              <w:top w:val="single" w:sz="4" w:space="0" w:color="auto"/>
              <w:left w:val="single" w:sz="4" w:space="0" w:color="auto"/>
              <w:bottom w:val="single" w:sz="4" w:space="0" w:color="auto"/>
              <w:right w:val="single" w:sz="4" w:space="0" w:color="auto"/>
            </w:tcBorders>
          </w:tcPr>
          <w:p w14:paraId="3A401A10" w14:textId="77777777" w:rsidR="00086734" w:rsidRDefault="00086734" w:rsidP="00086734">
            <w:pPr>
              <w:pStyle w:val="1"/>
              <w:numPr>
                <w:ilvl w:val="0"/>
                <w:numId w:val="0"/>
              </w:numPr>
              <w:ind w:left="209"/>
              <w:rPr>
                <w:szCs w:val="24"/>
                <w:rtl/>
              </w:rPr>
            </w:pPr>
            <w:r>
              <w:rPr>
                <w:rFonts w:hint="cs"/>
                <w:szCs w:val="24"/>
                <w:rtl/>
              </w:rPr>
              <w:t>ש.</w:t>
            </w:r>
          </w:p>
        </w:tc>
        <w:tc>
          <w:tcPr>
            <w:tcW w:w="850" w:type="dxa"/>
            <w:vMerge w:val="restart"/>
            <w:tcBorders>
              <w:left w:val="single" w:sz="4" w:space="0" w:color="auto"/>
              <w:bottom w:val="single" w:sz="4" w:space="0" w:color="auto"/>
              <w:right w:val="single" w:sz="4" w:space="0" w:color="auto"/>
            </w:tcBorders>
          </w:tcPr>
          <w:p w14:paraId="48349913" w14:textId="77777777" w:rsidR="00086734" w:rsidRDefault="00086734" w:rsidP="00086734">
            <w:pPr>
              <w:pStyle w:val="1"/>
              <w:numPr>
                <w:ilvl w:val="0"/>
                <w:numId w:val="0"/>
              </w:numPr>
              <w:ind w:left="209"/>
              <w:rPr>
                <w:szCs w:val="24"/>
                <w:rtl/>
              </w:rPr>
            </w:pPr>
            <w:r w:rsidRPr="00086734">
              <w:rPr>
                <w:szCs w:val="24"/>
                <w:rtl/>
              </w:rPr>
              <w:t>סעיף 10.5</w:t>
            </w:r>
            <w:r w:rsidRPr="00086734">
              <w:rPr>
                <w:rFonts w:hint="cs"/>
                <w:szCs w:val="24"/>
                <w:rtl/>
              </w:rPr>
              <w:t xml:space="preserve"> לפרק ב'</w:t>
            </w:r>
          </w:p>
        </w:tc>
        <w:tc>
          <w:tcPr>
            <w:tcW w:w="1134" w:type="dxa"/>
            <w:vMerge w:val="restart"/>
            <w:tcBorders>
              <w:left w:val="single" w:sz="4" w:space="0" w:color="auto"/>
              <w:bottom w:val="single" w:sz="4" w:space="0" w:color="auto"/>
              <w:right w:val="single" w:sz="4" w:space="0" w:color="auto"/>
            </w:tcBorders>
          </w:tcPr>
          <w:p w14:paraId="24E14FC3" w14:textId="77777777" w:rsidR="00086734" w:rsidRDefault="00086734" w:rsidP="00086734">
            <w:pPr>
              <w:pStyle w:val="1"/>
              <w:rPr>
                <w:szCs w:val="24"/>
                <w:rtl/>
              </w:rPr>
            </w:pPr>
          </w:p>
        </w:tc>
      </w:tr>
      <w:tr w:rsidR="00086734" w14:paraId="03AEB2DC"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70DD695A" w14:textId="77777777" w:rsidR="001F596F" w:rsidRDefault="001F596F" w:rsidP="00AC4437">
            <w:pPr>
              <w:pStyle w:val="1"/>
              <w:numPr>
                <w:ilvl w:val="0"/>
                <w:numId w:val="0"/>
              </w:numPr>
              <w:ind w:left="209"/>
              <w:rPr>
                <w:szCs w:val="24"/>
                <w:rtl/>
              </w:rPr>
            </w:pPr>
            <w:r>
              <w:rPr>
                <w:rFonts w:hint="cs"/>
                <w:szCs w:val="24"/>
                <w:rtl/>
              </w:rPr>
              <w:t xml:space="preserve">ראה הבהרה במסמכי המכרז (מספור הסעיפים שונה </w:t>
            </w:r>
            <w:r>
              <w:rPr>
                <w:szCs w:val="24"/>
                <w:rtl/>
              </w:rPr>
              <w:t>–</w:t>
            </w:r>
            <w:r>
              <w:rPr>
                <w:rFonts w:hint="cs"/>
                <w:szCs w:val="24"/>
                <w:rtl/>
              </w:rPr>
              <w:t xml:space="preserve"> עיין בסעיף 10.1 לפרק ב'), וכן התיקון בנספח 4.</w:t>
            </w:r>
          </w:p>
          <w:p w14:paraId="791F9801" w14:textId="77777777" w:rsidR="00421735" w:rsidRPr="00421735" w:rsidRDefault="001F596F" w:rsidP="00521192">
            <w:pPr>
              <w:rPr>
                <w:rtl/>
                <w:lang w:eastAsia="he-IL"/>
              </w:rPr>
            </w:pPr>
            <w:r>
              <w:rPr>
                <w:rFonts w:hint="cs"/>
                <w:rtl/>
                <w:lang w:eastAsia="he-IL"/>
              </w:rPr>
              <w:t xml:space="preserve">ביחס לבקשה להגדלת מספר השורות בטבלה בסעיף זה </w:t>
            </w:r>
            <w:r>
              <w:rPr>
                <w:rtl/>
                <w:lang w:eastAsia="he-IL"/>
              </w:rPr>
              <w:t>–</w:t>
            </w:r>
            <w:r>
              <w:rPr>
                <w:rFonts w:hint="cs"/>
                <w:rtl/>
                <w:lang w:eastAsia="he-IL"/>
              </w:rPr>
              <w:t xml:space="preserve"> אין שינוי במסמכי המכרז</w:t>
            </w:r>
          </w:p>
        </w:tc>
        <w:tc>
          <w:tcPr>
            <w:tcW w:w="1134" w:type="dxa"/>
            <w:tcBorders>
              <w:top w:val="single" w:sz="4" w:space="0" w:color="auto"/>
              <w:left w:val="single" w:sz="4" w:space="0" w:color="auto"/>
              <w:bottom w:val="single" w:sz="4" w:space="0" w:color="auto"/>
              <w:right w:val="single" w:sz="4" w:space="0" w:color="auto"/>
            </w:tcBorders>
          </w:tcPr>
          <w:p w14:paraId="4C17575F" w14:textId="77777777" w:rsidR="00086734" w:rsidRDefault="00086734" w:rsidP="00086734">
            <w:pPr>
              <w:pStyle w:val="1"/>
              <w:numPr>
                <w:ilvl w:val="0"/>
                <w:numId w:val="0"/>
              </w:numPr>
              <w:ind w:left="209"/>
              <w:rPr>
                <w:szCs w:val="24"/>
                <w:rtl/>
              </w:rPr>
            </w:pPr>
            <w:r>
              <w:rPr>
                <w:rFonts w:hint="cs"/>
                <w:szCs w:val="24"/>
                <w:rtl/>
              </w:rPr>
              <w:t>ת.</w:t>
            </w:r>
          </w:p>
        </w:tc>
        <w:tc>
          <w:tcPr>
            <w:tcW w:w="850" w:type="dxa"/>
            <w:vMerge/>
            <w:tcBorders>
              <w:left w:val="single" w:sz="4" w:space="0" w:color="auto"/>
              <w:bottom w:val="single" w:sz="4" w:space="0" w:color="auto"/>
              <w:right w:val="single" w:sz="4" w:space="0" w:color="auto"/>
            </w:tcBorders>
          </w:tcPr>
          <w:p w14:paraId="367FBED7" w14:textId="77777777" w:rsidR="00086734" w:rsidRDefault="00086734" w:rsidP="00086734">
            <w:pPr>
              <w:pStyle w:val="1"/>
              <w:numPr>
                <w:ilvl w:val="0"/>
                <w:numId w:val="0"/>
              </w:numPr>
              <w:ind w:left="209"/>
              <w:rPr>
                <w:szCs w:val="24"/>
                <w:rtl/>
              </w:rPr>
            </w:pPr>
          </w:p>
        </w:tc>
        <w:tc>
          <w:tcPr>
            <w:tcW w:w="1134" w:type="dxa"/>
            <w:vMerge/>
            <w:tcBorders>
              <w:left w:val="single" w:sz="4" w:space="0" w:color="auto"/>
              <w:bottom w:val="single" w:sz="4" w:space="0" w:color="auto"/>
              <w:right w:val="single" w:sz="4" w:space="0" w:color="auto"/>
            </w:tcBorders>
          </w:tcPr>
          <w:p w14:paraId="5DC90416" w14:textId="77777777" w:rsidR="00086734" w:rsidRDefault="00086734" w:rsidP="00086734">
            <w:pPr>
              <w:pStyle w:val="NormalE"/>
              <w:rPr>
                <w:szCs w:val="24"/>
                <w:rtl/>
              </w:rPr>
            </w:pPr>
          </w:p>
        </w:tc>
      </w:tr>
      <w:tr w:rsidR="00086734" w14:paraId="0547C39B"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601066DB" w14:textId="77777777" w:rsidR="00086734" w:rsidRDefault="00086734" w:rsidP="00086734">
            <w:pPr>
              <w:pStyle w:val="1"/>
              <w:numPr>
                <w:ilvl w:val="0"/>
                <w:numId w:val="0"/>
              </w:numPr>
              <w:ind w:left="209"/>
              <w:rPr>
                <w:szCs w:val="24"/>
                <w:rtl/>
              </w:rPr>
            </w:pPr>
            <w:r w:rsidRPr="00086734">
              <w:rPr>
                <w:rFonts w:hint="cs"/>
                <w:szCs w:val="24"/>
                <w:rtl/>
              </w:rPr>
              <w:t xml:space="preserve">היקף ואיכות לקוחות </w:t>
            </w:r>
            <w:r w:rsidRPr="00086734">
              <w:rPr>
                <w:szCs w:val="24"/>
                <w:rtl/>
              </w:rPr>
              <w:t>–</w:t>
            </w:r>
            <w:r w:rsidRPr="00086734">
              <w:rPr>
                <w:rFonts w:hint="cs"/>
                <w:szCs w:val="24"/>
                <w:rtl/>
              </w:rPr>
              <w:t xml:space="preserve"> "לצורך הוכחת האמור יש למלא את התצהיר בנספח 4 ולצרף את המסמכים התומכים הרלוונטיים כפי שנדרש."</w:t>
            </w:r>
          </w:p>
          <w:p w14:paraId="7046BD97" w14:textId="77777777" w:rsidR="00086734" w:rsidRPr="004628F3" w:rsidRDefault="00086734" w:rsidP="00086734">
            <w:pPr>
              <w:jc w:val="center"/>
              <w:rPr>
                <w:rFonts w:ascii="David" w:hAnsi="David"/>
                <w:rtl/>
              </w:rPr>
            </w:pPr>
            <w:r w:rsidRPr="004628F3">
              <w:rPr>
                <w:rFonts w:ascii="David" w:hAnsi="David" w:hint="cs"/>
                <w:rtl/>
              </w:rPr>
              <w:t>אנא הבהירו מהם 'המסמכים הרלוונטיים</w:t>
            </w:r>
            <w:r>
              <w:rPr>
                <w:rFonts w:ascii="David" w:hAnsi="David" w:hint="cs"/>
                <w:rtl/>
              </w:rPr>
              <w:t>'</w:t>
            </w:r>
            <w:r w:rsidRPr="004628F3">
              <w:rPr>
                <w:rFonts w:ascii="David" w:hAnsi="David" w:hint="cs"/>
                <w:rtl/>
              </w:rPr>
              <w:t xml:space="preserve"> הנדרשים לצורך הוראה זו</w:t>
            </w:r>
            <w:r>
              <w:rPr>
                <w:rFonts w:ascii="David" w:hAnsi="David" w:hint="cs"/>
                <w:rtl/>
              </w:rPr>
              <w:t>;</w:t>
            </w:r>
          </w:p>
          <w:p w14:paraId="64E4487B" w14:textId="77777777" w:rsidR="00086734" w:rsidRPr="00086734" w:rsidRDefault="00086734" w:rsidP="00086734">
            <w:pPr>
              <w:rPr>
                <w:rtl/>
                <w:lang w:eastAsia="he-IL"/>
              </w:rPr>
            </w:pPr>
            <w:r w:rsidRPr="004628F3">
              <w:rPr>
                <w:rFonts w:ascii="David" w:hAnsi="David" w:hint="cs"/>
                <w:rtl/>
              </w:rPr>
              <w:t xml:space="preserve">בנוסף </w:t>
            </w:r>
            <w:r w:rsidRPr="004628F3">
              <w:rPr>
                <w:rFonts w:ascii="David" w:hAnsi="David"/>
                <w:rtl/>
              </w:rPr>
              <w:t>–</w:t>
            </w:r>
            <w:r w:rsidRPr="004628F3">
              <w:rPr>
                <w:rFonts w:ascii="David" w:hAnsi="David" w:hint="cs"/>
                <w:rtl/>
              </w:rPr>
              <w:t xml:space="preserve"> נספח 4 אינו מתייחס לתנאי זה </w:t>
            </w:r>
            <w:r w:rsidRPr="004628F3">
              <w:rPr>
                <w:rFonts w:ascii="David" w:hAnsi="David"/>
                <w:rtl/>
              </w:rPr>
              <w:t>–</w:t>
            </w:r>
            <w:r w:rsidRPr="004628F3">
              <w:rPr>
                <w:rFonts w:ascii="David" w:hAnsi="David" w:hint="cs"/>
                <w:rtl/>
              </w:rPr>
              <w:t xml:space="preserve"> מבוקש לתקן נספח זה</w:t>
            </w:r>
            <w:r>
              <w:rPr>
                <w:rFonts w:ascii="David" w:hAnsi="David" w:hint="cs"/>
                <w:rtl/>
              </w:rPr>
              <w:t>.</w:t>
            </w:r>
          </w:p>
        </w:tc>
        <w:tc>
          <w:tcPr>
            <w:tcW w:w="1134" w:type="dxa"/>
            <w:tcBorders>
              <w:top w:val="single" w:sz="4" w:space="0" w:color="auto"/>
              <w:left w:val="single" w:sz="4" w:space="0" w:color="auto"/>
              <w:bottom w:val="single" w:sz="4" w:space="0" w:color="auto"/>
              <w:right w:val="single" w:sz="4" w:space="0" w:color="auto"/>
            </w:tcBorders>
          </w:tcPr>
          <w:p w14:paraId="24BD95FD" w14:textId="77777777" w:rsidR="00086734" w:rsidRDefault="00086734" w:rsidP="00086734">
            <w:pPr>
              <w:pStyle w:val="1"/>
              <w:numPr>
                <w:ilvl w:val="0"/>
                <w:numId w:val="0"/>
              </w:numPr>
              <w:ind w:left="209"/>
              <w:rPr>
                <w:szCs w:val="24"/>
                <w:rtl/>
              </w:rPr>
            </w:pPr>
            <w:r>
              <w:rPr>
                <w:rFonts w:hint="cs"/>
                <w:szCs w:val="24"/>
                <w:rtl/>
              </w:rPr>
              <w:t>ש.</w:t>
            </w:r>
          </w:p>
        </w:tc>
        <w:tc>
          <w:tcPr>
            <w:tcW w:w="850" w:type="dxa"/>
            <w:vMerge w:val="restart"/>
            <w:tcBorders>
              <w:left w:val="single" w:sz="4" w:space="0" w:color="auto"/>
              <w:bottom w:val="single" w:sz="4" w:space="0" w:color="auto"/>
              <w:right w:val="single" w:sz="4" w:space="0" w:color="auto"/>
            </w:tcBorders>
          </w:tcPr>
          <w:p w14:paraId="182FD5B1" w14:textId="77777777" w:rsidR="00086734" w:rsidRDefault="00086734" w:rsidP="00086734">
            <w:pPr>
              <w:pStyle w:val="1"/>
              <w:numPr>
                <w:ilvl w:val="0"/>
                <w:numId w:val="0"/>
              </w:numPr>
              <w:ind w:left="209"/>
              <w:rPr>
                <w:szCs w:val="24"/>
                <w:rtl/>
              </w:rPr>
            </w:pPr>
            <w:r w:rsidRPr="00086734">
              <w:rPr>
                <w:rFonts w:hint="cs"/>
                <w:szCs w:val="24"/>
                <w:rtl/>
              </w:rPr>
              <w:t>סעיפים 10.9-10.7 לפרק ב'</w:t>
            </w:r>
          </w:p>
        </w:tc>
        <w:tc>
          <w:tcPr>
            <w:tcW w:w="1134" w:type="dxa"/>
            <w:vMerge w:val="restart"/>
            <w:tcBorders>
              <w:left w:val="single" w:sz="4" w:space="0" w:color="auto"/>
              <w:bottom w:val="single" w:sz="4" w:space="0" w:color="auto"/>
              <w:right w:val="single" w:sz="4" w:space="0" w:color="auto"/>
            </w:tcBorders>
          </w:tcPr>
          <w:p w14:paraId="7E25A56A" w14:textId="77777777" w:rsidR="00086734" w:rsidRDefault="00086734" w:rsidP="00086734">
            <w:pPr>
              <w:pStyle w:val="1"/>
              <w:rPr>
                <w:szCs w:val="24"/>
                <w:rtl/>
              </w:rPr>
            </w:pPr>
          </w:p>
        </w:tc>
      </w:tr>
      <w:tr w:rsidR="00086734" w14:paraId="32FB33D0"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2D27BA98" w14:textId="77777777" w:rsidR="00086734" w:rsidRPr="004D1D39" w:rsidRDefault="00421735" w:rsidP="00086734">
            <w:pPr>
              <w:pStyle w:val="1"/>
              <w:numPr>
                <w:ilvl w:val="0"/>
                <w:numId w:val="0"/>
              </w:numPr>
              <w:ind w:left="209"/>
              <w:rPr>
                <w:szCs w:val="24"/>
                <w:rtl/>
              </w:rPr>
            </w:pPr>
            <w:r w:rsidRPr="004D1D39">
              <w:rPr>
                <w:rFonts w:hint="cs"/>
                <w:szCs w:val="24"/>
                <w:rtl/>
              </w:rPr>
              <w:t>מובהר כי תחת מסמכים רלוונטיים נכנס כל מסמך אש</w:t>
            </w:r>
            <w:r w:rsidR="00F9798A" w:rsidRPr="004D1D39">
              <w:rPr>
                <w:rFonts w:hint="cs"/>
                <w:szCs w:val="24"/>
                <w:rtl/>
              </w:rPr>
              <w:t>ר</w:t>
            </w:r>
            <w:r w:rsidRPr="004D1D39">
              <w:rPr>
                <w:rFonts w:hint="cs"/>
                <w:szCs w:val="24"/>
                <w:rtl/>
              </w:rPr>
              <w:t xml:space="preserve"> תומך בהצהרתכם בנוגע להיקף ואיכות הלקוחות.</w:t>
            </w:r>
          </w:p>
          <w:p w14:paraId="682E3647" w14:textId="1C287187" w:rsidR="00421735" w:rsidRPr="004D1D39" w:rsidRDefault="00421735" w:rsidP="009F4FB7">
            <w:pPr>
              <w:rPr>
                <w:rtl/>
                <w:lang w:eastAsia="he-IL"/>
              </w:rPr>
            </w:pPr>
            <w:r w:rsidRPr="004D1D39">
              <w:rPr>
                <w:rFonts w:hint="cs"/>
                <w:rtl/>
                <w:lang w:eastAsia="he-IL"/>
              </w:rPr>
              <w:t xml:space="preserve">מסמכי </w:t>
            </w:r>
            <w:r w:rsidR="004D1D39" w:rsidRPr="004D1D39">
              <w:rPr>
                <w:rFonts w:hint="cs"/>
                <w:rtl/>
                <w:lang w:eastAsia="he-IL"/>
              </w:rPr>
              <w:t xml:space="preserve">המכרז תוקנות לאור הערה זו ראו סעיף 9 לנספח </w:t>
            </w:r>
            <w:r w:rsidR="00C94BCC" w:rsidRPr="004D1D39">
              <w:rPr>
                <w:rFonts w:hint="cs"/>
                <w:rtl/>
                <w:lang w:eastAsia="he-IL"/>
              </w:rPr>
              <w:t>4 את הסעיף הבא:" אני מצהיר כי הפרטים שמסרתי בסעי</w:t>
            </w:r>
            <w:r w:rsidR="009F4FB7">
              <w:rPr>
                <w:rFonts w:hint="cs"/>
                <w:rtl/>
                <w:lang w:eastAsia="he-IL"/>
              </w:rPr>
              <w:t>ף</w:t>
            </w:r>
            <w:r w:rsidR="00C94BCC" w:rsidRPr="004D1D39">
              <w:rPr>
                <w:rFonts w:hint="cs"/>
                <w:rtl/>
                <w:lang w:eastAsia="he-IL"/>
              </w:rPr>
              <w:t xml:space="preserve"> </w:t>
            </w:r>
            <w:r w:rsidR="009F4FB7">
              <w:rPr>
                <w:rFonts w:hint="cs"/>
                <w:rtl/>
                <w:lang w:eastAsia="he-IL"/>
              </w:rPr>
              <w:t xml:space="preserve"> 10.1 </w:t>
            </w:r>
            <w:r w:rsidR="00C94BCC" w:rsidRPr="004D1D39">
              <w:rPr>
                <w:rFonts w:hint="cs"/>
                <w:rtl/>
                <w:lang w:eastAsia="he-IL"/>
              </w:rPr>
              <w:t>בדבר היקף ואיכות הלקוחות הינם נכונים מלאים ומדויקים"</w:t>
            </w:r>
          </w:p>
        </w:tc>
        <w:tc>
          <w:tcPr>
            <w:tcW w:w="1134" w:type="dxa"/>
            <w:tcBorders>
              <w:top w:val="single" w:sz="4" w:space="0" w:color="auto"/>
              <w:left w:val="single" w:sz="4" w:space="0" w:color="auto"/>
              <w:bottom w:val="single" w:sz="4" w:space="0" w:color="auto"/>
              <w:right w:val="single" w:sz="4" w:space="0" w:color="auto"/>
            </w:tcBorders>
          </w:tcPr>
          <w:p w14:paraId="4FE5328F" w14:textId="77777777" w:rsidR="00086734" w:rsidRPr="004D1D39" w:rsidRDefault="00086734" w:rsidP="00086734">
            <w:pPr>
              <w:pStyle w:val="1"/>
              <w:numPr>
                <w:ilvl w:val="0"/>
                <w:numId w:val="0"/>
              </w:numPr>
              <w:ind w:left="209"/>
              <w:rPr>
                <w:szCs w:val="24"/>
                <w:rtl/>
              </w:rPr>
            </w:pPr>
            <w:r w:rsidRPr="004D1D39">
              <w:rPr>
                <w:rFonts w:hint="cs"/>
                <w:szCs w:val="24"/>
                <w:rtl/>
              </w:rPr>
              <w:t>ת.</w:t>
            </w:r>
          </w:p>
        </w:tc>
        <w:tc>
          <w:tcPr>
            <w:tcW w:w="850" w:type="dxa"/>
            <w:vMerge/>
            <w:tcBorders>
              <w:left w:val="single" w:sz="4" w:space="0" w:color="auto"/>
              <w:bottom w:val="single" w:sz="4" w:space="0" w:color="auto"/>
              <w:right w:val="single" w:sz="4" w:space="0" w:color="auto"/>
            </w:tcBorders>
          </w:tcPr>
          <w:p w14:paraId="26D17FF4" w14:textId="77777777" w:rsidR="00086734" w:rsidRDefault="00086734" w:rsidP="00086734">
            <w:pPr>
              <w:pStyle w:val="1"/>
              <w:numPr>
                <w:ilvl w:val="0"/>
                <w:numId w:val="0"/>
              </w:numPr>
              <w:ind w:left="209"/>
              <w:rPr>
                <w:szCs w:val="24"/>
                <w:rtl/>
              </w:rPr>
            </w:pPr>
          </w:p>
        </w:tc>
        <w:tc>
          <w:tcPr>
            <w:tcW w:w="1134" w:type="dxa"/>
            <w:vMerge/>
            <w:tcBorders>
              <w:left w:val="single" w:sz="4" w:space="0" w:color="auto"/>
              <w:bottom w:val="single" w:sz="4" w:space="0" w:color="auto"/>
              <w:right w:val="single" w:sz="4" w:space="0" w:color="auto"/>
            </w:tcBorders>
          </w:tcPr>
          <w:p w14:paraId="4E266B9D" w14:textId="77777777" w:rsidR="00086734" w:rsidRDefault="00086734" w:rsidP="00086734">
            <w:pPr>
              <w:pStyle w:val="NormalE"/>
              <w:rPr>
                <w:szCs w:val="24"/>
                <w:rtl/>
              </w:rPr>
            </w:pPr>
          </w:p>
        </w:tc>
      </w:tr>
      <w:tr w:rsidR="00086734" w14:paraId="2C66CA2A"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69FF7ADE" w14:textId="77777777" w:rsidR="00086734" w:rsidRPr="00BC6075" w:rsidRDefault="00086734" w:rsidP="00086734">
            <w:pPr>
              <w:jc w:val="center"/>
              <w:rPr>
                <w:rFonts w:ascii="David" w:hAnsi="David"/>
                <w:rtl/>
              </w:rPr>
            </w:pPr>
            <w:r w:rsidRPr="00BC6075">
              <w:rPr>
                <w:rFonts w:ascii="David" w:hAnsi="David" w:hint="cs"/>
                <w:rtl/>
              </w:rPr>
              <w:t>מחיר צרופה</w:t>
            </w:r>
          </w:p>
          <w:p w14:paraId="09197B5B" w14:textId="77777777" w:rsidR="00086734" w:rsidRPr="00BC6075" w:rsidRDefault="00086734" w:rsidP="00086734">
            <w:pPr>
              <w:jc w:val="center"/>
              <w:rPr>
                <w:rFonts w:ascii="David" w:hAnsi="David"/>
                <w:rtl/>
              </w:rPr>
            </w:pPr>
            <w:r w:rsidRPr="00BC6075">
              <w:rPr>
                <w:rFonts w:ascii="David" w:hAnsi="David"/>
                <w:rtl/>
              </w:rPr>
              <w:t>מה הכוונה במחיר צרופה</w:t>
            </w:r>
            <w:r w:rsidRPr="00BC6075">
              <w:rPr>
                <w:rFonts w:ascii="David" w:hAnsi="David" w:hint="cs"/>
                <w:rtl/>
              </w:rPr>
              <w:t>?</w:t>
            </w:r>
            <w:r w:rsidRPr="00BC6075">
              <w:rPr>
                <w:rFonts w:ascii="David" w:hAnsi="David"/>
                <w:rtl/>
              </w:rPr>
              <w:t xml:space="preserve"> האם תוספת משקל למעטפה או הוספת צרופה למכתב</w:t>
            </w:r>
            <w:r w:rsidRPr="00BC6075">
              <w:rPr>
                <w:rFonts w:ascii="David" w:hAnsi="David" w:hint="cs"/>
                <w:rtl/>
              </w:rPr>
              <w:t>?</w:t>
            </w:r>
          </w:p>
          <w:p w14:paraId="319E0A55" w14:textId="77777777" w:rsidR="00086734" w:rsidRPr="00BC6075" w:rsidRDefault="00086734" w:rsidP="00086734">
            <w:pPr>
              <w:pStyle w:val="1"/>
              <w:numPr>
                <w:ilvl w:val="0"/>
                <w:numId w:val="0"/>
              </w:numPr>
              <w:ind w:left="209"/>
              <w:rPr>
                <w:rFonts w:ascii="David" w:eastAsiaTheme="minorHAnsi" w:hAnsi="David"/>
                <w:szCs w:val="24"/>
                <w:rtl/>
                <w:lang w:eastAsia="en-US"/>
              </w:rPr>
            </w:pPr>
            <w:r w:rsidRPr="00BC6075">
              <w:rPr>
                <w:rFonts w:ascii="David" w:eastAsiaTheme="minorHAnsi" w:hAnsi="David" w:hint="cs"/>
                <w:szCs w:val="24"/>
                <w:rtl/>
                <w:lang w:eastAsia="en-US"/>
              </w:rPr>
              <w:t xml:space="preserve">בנוסף </w:t>
            </w:r>
            <w:r w:rsidRPr="00BC6075">
              <w:rPr>
                <w:rFonts w:ascii="David" w:eastAsiaTheme="minorHAnsi" w:hAnsi="David"/>
                <w:szCs w:val="24"/>
                <w:rtl/>
                <w:lang w:eastAsia="en-US"/>
              </w:rPr>
              <w:t>–</w:t>
            </w:r>
            <w:r w:rsidRPr="00BC6075">
              <w:rPr>
                <w:rFonts w:ascii="David" w:eastAsiaTheme="minorHAnsi" w:hAnsi="David" w:hint="cs"/>
                <w:szCs w:val="24"/>
                <w:rtl/>
                <w:lang w:eastAsia="en-US"/>
              </w:rPr>
              <w:t xml:space="preserve"> אנא הבהירו כי משקל יחידת התמחור בחישוב הציון בנוגע  למחיר צרופה הוא 10%.</w:t>
            </w:r>
          </w:p>
        </w:tc>
        <w:tc>
          <w:tcPr>
            <w:tcW w:w="1134" w:type="dxa"/>
            <w:tcBorders>
              <w:top w:val="single" w:sz="4" w:space="0" w:color="auto"/>
              <w:left w:val="single" w:sz="4" w:space="0" w:color="auto"/>
              <w:bottom w:val="single" w:sz="4" w:space="0" w:color="auto"/>
              <w:right w:val="single" w:sz="4" w:space="0" w:color="auto"/>
            </w:tcBorders>
          </w:tcPr>
          <w:p w14:paraId="16FF222B" w14:textId="77777777" w:rsidR="00086734" w:rsidRPr="00BC6075" w:rsidRDefault="00086734" w:rsidP="00086734">
            <w:pPr>
              <w:pStyle w:val="1"/>
              <w:numPr>
                <w:ilvl w:val="0"/>
                <w:numId w:val="0"/>
              </w:numPr>
              <w:ind w:left="209"/>
              <w:rPr>
                <w:rFonts w:ascii="David" w:eastAsiaTheme="minorHAnsi" w:hAnsi="David"/>
                <w:szCs w:val="24"/>
                <w:rtl/>
                <w:lang w:eastAsia="en-US"/>
              </w:rPr>
            </w:pPr>
            <w:r w:rsidRPr="00BC6075">
              <w:rPr>
                <w:rFonts w:ascii="David" w:eastAsiaTheme="minorHAnsi" w:hAnsi="David" w:hint="cs"/>
                <w:szCs w:val="24"/>
                <w:rtl/>
                <w:lang w:eastAsia="en-US"/>
              </w:rPr>
              <w:t>ש.</w:t>
            </w:r>
          </w:p>
        </w:tc>
        <w:tc>
          <w:tcPr>
            <w:tcW w:w="850" w:type="dxa"/>
            <w:vMerge w:val="restart"/>
            <w:tcBorders>
              <w:left w:val="single" w:sz="4" w:space="0" w:color="auto"/>
              <w:bottom w:val="single" w:sz="4" w:space="0" w:color="auto"/>
              <w:right w:val="single" w:sz="4" w:space="0" w:color="auto"/>
            </w:tcBorders>
          </w:tcPr>
          <w:p w14:paraId="54CE8371" w14:textId="77777777" w:rsidR="00086734" w:rsidRPr="00BC6075" w:rsidRDefault="00086734" w:rsidP="00086734">
            <w:pPr>
              <w:pStyle w:val="1"/>
              <w:numPr>
                <w:ilvl w:val="0"/>
                <w:numId w:val="0"/>
              </w:numPr>
              <w:ind w:left="209"/>
              <w:rPr>
                <w:rFonts w:ascii="David" w:eastAsiaTheme="minorHAnsi" w:hAnsi="David"/>
                <w:szCs w:val="24"/>
                <w:rtl/>
                <w:lang w:eastAsia="en-US"/>
              </w:rPr>
            </w:pPr>
            <w:r w:rsidRPr="00BC6075">
              <w:rPr>
                <w:rFonts w:ascii="David" w:eastAsiaTheme="minorHAnsi" w:hAnsi="David" w:hint="cs"/>
                <w:szCs w:val="24"/>
                <w:rtl/>
                <w:lang w:eastAsia="en-US"/>
              </w:rPr>
              <w:t xml:space="preserve">נספח 1 </w:t>
            </w:r>
            <w:r w:rsidRPr="00BC6075">
              <w:rPr>
                <w:rFonts w:ascii="David" w:eastAsiaTheme="minorHAnsi" w:hAnsi="David"/>
                <w:szCs w:val="24"/>
                <w:rtl/>
                <w:lang w:eastAsia="en-US"/>
              </w:rPr>
              <w:t>–</w:t>
            </w:r>
            <w:r w:rsidRPr="00BC6075">
              <w:rPr>
                <w:rFonts w:ascii="David" w:eastAsiaTheme="minorHAnsi" w:hAnsi="David" w:hint="cs"/>
                <w:szCs w:val="24"/>
                <w:rtl/>
                <w:lang w:eastAsia="en-US"/>
              </w:rPr>
              <w:t xml:space="preserve"> טופס הצעת מחיר</w:t>
            </w:r>
          </w:p>
        </w:tc>
        <w:tc>
          <w:tcPr>
            <w:tcW w:w="1134" w:type="dxa"/>
            <w:vMerge w:val="restart"/>
            <w:tcBorders>
              <w:left w:val="single" w:sz="4" w:space="0" w:color="auto"/>
              <w:bottom w:val="single" w:sz="4" w:space="0" w:color="auto"/>
              <w:right w:val="single" w:sz="4" w:space="0" w:color="auto"/>
            </w:tcBorders>
          </w:tcPr>
          <w:p w14:paraId="11956C42" w14:textId="77777777" w:rsidR="00086734" w:rsidRDefault="00086734" w:rsidP="00086734">
            <w:pPr>
              <w:pStyle w:val="1"/>
              <w:rPr>
                <w:szCs w:val="24"/>
                <w:rtl/>
              </w:rPr>
            </w:pPr>
          </w:p>
        </w:tc>
      </w:tr>
      <w:tr w:rsidR="00086734" w14:paraId="056CE8E4"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7E666AD8" w14:textId="23C91EC0" w:rsidR="00421735" w:rsidRPr="00421735" w:rsidRDefault="004D1D39" w:rsidP="004D1D39">
            <w:pPr>
              <w:rPr>
                <w:rtl/>
                <w:lang w:eastAsia="he-IL"/>
              </w:rPr>
            </w:pPr>
            <w:r w:rsidRPr="004D1D39">
              <w:rPr>
                <w:rFonts w:hint="cs"/>
                <w:rtl/>
                <w:lang w:eastAsia="he-IL"/>
              </w:rPr>
              <w:t>ראו את השינויים שנערכו בנספח 1 למסמכי המכרז</w:t>
            </w:r>
          </w:p>
        </w:tc>
        <w:tc>
          <w:tcPr>
            <w:tcW w:w="1134" w:type="dxa"/>
            <w:tcBorders>
              <w:top w:val="single" w:sz="4" w:space="0" w:color="auto"/>
              <w:left w:val="single" w:sz="4" w:space="0" w:color="auto"/>
              <w:bottom w:val="single" w:sz="4" w:space="0" w:color="auto"/>
              <w:right w:val="single" w:sz="4" w:space="0" w:color="auto"/>
            </w:tcBorders>
          </w:tcPr>
          <w:p w14:paraId="3A1DEC83" w14:textId="77777777" w:rsidR="00086734" w:rsidRDefault="00086734" w:rsidP="00086734">
            <w:pPr>
              <w:pStyle w:val="1"/>
              <w:numPr>
                <w:ilvl w:val="0"/>
                <w:numId w:val="0"/>
              </w:numPr>
              <w:ind w:left="209"/>
              <w:rPr>
                <w:szCs w:val="24"/>
                <w:rtl/>
              </w:rPr>
            </w:pPr>
            <w:r>
              <w:rPr>
                <w:rFonts w:hint="cs"/>
                <w:szCs w:val="24"/>
                <w:rtl/>
              </w:rPr>
              <w:t>ת.</w:t>
            </w:r>
          </w:p>
        </w:tc>
        <w:tc>
          <w:tcPr>
            <w:tcW w:w="850" w:type="dxa"/>
            <w:vMerge/>
            <w:tcBorders>
              <w:left w:val="single" w:sz="4" w:space="0" w:color="auto"/>
              <w:bottom w:val="single" w:sz="4" w:space="0" w:color="auto"/>
              <w:right w:val="single" w:sz="4" w:space="0" w:color="auto"/>
            </w:tcBorders>
          </w:tcPr>
          <w:p w14:paraId="290723CD" w14:textId="77777777" w:rsidR="00086734" w:rsidRDefault="00086734" w:rsidP="00086734">
            <w:pPr>
              <w:pStyle w:val="1"/>
              <w:numPr>
                <w:ilvl w:val="0"/>
                <w:numId w:val="0"/>
              </w:numPr>
              <w:ind w:left="209"/>
              <w:rPr>
                <w:szCs w:val="24"/>
                <w:rtl/>
              </w:rPr>
            </w:pPr>
          </w:p>
        </w:tc>
        <w:tc>
          <w:tcPr>
            <w:tcW w:w="1134" w:type="dxa"/>
            <w:vMerge/>
            <w:tcBorders>
              <w:left w:val="single" w:sz="4" w:space="0" w:color="auto"/>
              <w:bottom w:val="single" w:sz="4" w:space="0" w:color="auto"/>
              <w:right w:val="single" w:sz="4" w:space="0" w:color="auto"/>
            </w:tcBorders>
          </w:tcPr>
          <w:p w14:paraId="11F52A85" w14:textId="77777777" w:rsidR="00086734" w:rsidRDefault="00086734" w:rsidP="00086734">
            <w:pPr>
              <w:pStyle w:val="NormalE"/>
              <w:rPr>
                <w:szCs w:val="24"/>
                <w:rtl/>
              </w:rPr>
            </w:pPr>
          </w:p>
        </w:tc>
      </w:tr>
      <w:tr w:rsidR="00086734" w14:paraId="7A844192"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3E2F2BA0" w14:textId="77777777" w:rsidR="00BC6075" w:rsidRPr="00BC6075" w:rsidRDefault="00BC6075" w:rsidP="00086734">
            <w:pPr>
              <w:pStyle w:val="1"/>
              <w:numPr>
                <w:ilvl w:val="0"/>
                <w:numId w:val="0"/>
              </w:numPr>
              <w:ind w:left="209"/>
              <w:rPr>
                <w:rFonts w:ascii="David" w:eastAsiaTheme="minorHAnsi" w:hAnsi="David"/>
                <w:szCs w:val="24"/>
                <w:rtl/>
                <w:lang w:eastAsia="en-US"/>
              </w:rPr>
            </w:pPr>
            <w:r w:rsidRPr="00BC6075">
              <w:rPr>
                <w:rFonts w:ascii="David" w:eastAsiaTheme="minorHAnsi" w:hAnsi="David" w:hint="cs"/>
                <w:szCs w:val="24"/>
                <w:rtl/>
                <w:lang w:eastAsia="en-US"/>
              </w:rPr>
              <w:t>טופס הצעת מחיר</w:t>
            </w:r>
          </w:p>
          <w:p w14:paraId="32A966D4" w14:textId="77777777" w:rsidR="00086734" w:rsidRPr="00BC6075" w:rsidRDefault="00BC6075" w:rsidP="00086734">
            <w:pPr>
              <w:pStyle w:val="1"/>
              <w:numPr>
                <w:ilvl w:val="0"/>
                <w:numId w:val="0"/>
              </w:numPr>
              <w:ind w:left="209"/>
              <w:rPr>
                <w:rFonts w:ascii="David" w:eastAsiaTheme="minorHAnsi" w:hAnsi="David"/>
                <w:szCs w:val="24"/>
                <w:rtl/>
                <w:lang w:eastAsia="en-US"/>
              </w:rPr>
            </w:pPr>
            <w:r w:rsidRPr="00BC6075">
              <w:rPr>
                <w:rFonts w:ascii="David" w:eastAsiaTheme="minorHAnsi" w:hAnsi="David" w:hint="cs"/>
                <w:szCs w:val="24"/>
                <w:rtl/>
                <w:lang w:eastAsia="en-US"/>
              </w:rPr>
              <w:t>אנא הבהירו כיצד ייקבע אחוז ההנחה המצרפי של המציע</w:t>
            </w:r>
          </w:p>
        </w:tc>
        <w:tc>
          <w:tcPr>
            <w:tcW w:w="1134" w:type="dxa"/>
            <w:tcBorders>
              <w:top w:val="single" w:sz="4" w:space="0" w:color="auto"/>
              <w:left w:val="single" w:sz="4" w:space="0" w:color="auto"/>
              <w:bottom w:val="single" w:sz="4" w:space="0" w:color="auto"/>
              <w:right w:val="single" w:sz="4" w:space="0" w:color="auto"/>
            </w:tcBorders>
          </w:tcPr>
          <w:p w14:paraId="27DA945B" w14:textId="77777777" w:rsidR="00086734" w:rsidRPr="00BC6075" w:rsidRDefault="00086734" w:rsidP="00086734">
            <w:pPr>
              <w:pStyle w:val="1"/>
              <w:numPr>
                <w:ilvl w:val="0"/>
                <w:numId w:val="0"/>
              </w:numPr>
              <w:ind w:left="209"/>
              <w:rPr>
                <w:rFonts w:ascii="David" w:eastAsiaTheme="minorHAnsi" w:hAnsi="David"/>
                <w:szCs w:val="24"/>
                <w:rtl/>
                <w:lang w:eastAsia="en-US"/>
              </w:rPr>
            </w:pPr>
            <w:r w:rsidRPr="00BC6075">
              <w:rPr>
                <w:rFonts w:ascii="David" w:eastAsiaTheme="minorHAnsi" w:hAnsi="David" w:hint="cs"/>
                <w:szCs w:val="24"/>
                <w:rtl/>
                <w:lang w:eastAsia="en-US"/>
              </w:rPr>
              <w:t>ש.</w:t>
            </w:r>
          </w:p>
        </w:tc>
        <w:tc>
          <w:tcPr>
            <w:tcW w:w="850" w:type="dxa"/>
            <w:vMerge w:val="restart"/>
            <w:tcBorders>
              <w:left w:val="single" w:sz="4" w:space="0" w:color="auto"/>
              <w:bottom w:val="single" w:sz="4" w:space="0" w:color="auto"/>
              <w:right w:val="single" w:sz="4" w:space="0" w:color="auto"/>
            </w:tcBorders>
          </w:tcPr>
          <w:p w14:paraId="077A2986" w14:textId="77777777" w:rsidR="00086734" w:rsidRPr="00BC6075" w:rsidRDefault="00BC6075" w:rsidP="00086734">
            <w:pPr>
              <w:pStyle w:val="1"/>
              <w:numPr>
                <w:ilvl w:val="0"/>
                <w:numId w:val="0"/>
              </w:numPr>
              <w:ind w:left="209"/>
              <w:rPr>
                <w:rFonts w:ascii="David" w:eastAsiaTheme="minorHAnsi" w:hAnsi="David"/>
                <w:szCs w:val="24"/>
                <w:rtl/>
                <w:lang w:eastAsia="en-US"/>
              </w:rPr>
            </w:pPr>
            <w:r w:rsidRPr="00BC6075">
              <w:rPr>
                <w:rFonts w:ascii="David" w:eastAsiaTheme="minorHAnsi" w:hAnsi="David" w:hint="cs"/>
                <w:szCs w:val="24"/>
                <w:rtl/>
                <w:lang w:eastAsia="en-US"/>
              </w:rPr>
              <w:t xml:space="preserve">נספח 1 </w:t>
            </w:r>
            <w:r w:rsidRPr="00BC6075">
              <w:rPr>
                <w:rFonts w:ascii="David" w:eastAsiaTheme="minorHAnsi" w:hAnsi="David"/>
                <w:szCs w:val="24"/>
                <w:rtl/>
                <w:lang w:eastAsia="en-US"/>
              </w:rPr>
              <w:t>–</w:t>
            </w:r>
            <w:r w:rsidRPr="00BC6075">
              <w:rPr>
                <w:rFonts w:ascii="David" w:eastAsiaTheme="minorHAnsi" w:hAnsi="David" w:hint="cs"/>
                <w:szCs w:val="24"/>
                <w:rtl/>
                <w:lang w:eastAsia="en-US"/>
              </w:rPr>
              <w:t xml:space="preserve"> טופס הצעת מחיר</w:t>
            </w:r>
          </w:p>
        </w:tc>
        <w:tc>
          <w:tcPr>
            <w:tcW w:w="1134" w:type="dxa"/>
            <w:vMerge w:val="restart"/>
            <w:tcBorders>
              <w:left w:val="single" w:sz="4" w:space="0" w:color="auto"/>
              <w:bottom w:val="single" w:sz="4" w:space="0" w:color="auto"/>
              <w:right w:val="single" w:sz="4" w:space="0" w:color="auto"/>
            </w:tcBorders>
          </w:tcPr>
          <w:p w14:paraId="7497B193" w14:textId="77777777" w:rsidR="00086734" w:rsidRDefault="00086734" w:rsidP="00086734">
            <w:pPr>
              <w:pStyle w:val="1"/>
              <w:rPr>
                <w:szCs w:val="24"/>
                <w:rtl/>
              </w:rPr>
            </w:pPr>
          </w:p>
        </w:tc>
      </w:tr>
      <w:tr w:rsidR="00086734" w14:paraId="08D0E1D7"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3ED470E8" w14:textId="4C14F5FD" w:rsidR="00086734" w:rsidRPr="00856720" w:rsidRDefault="004D1D39" w:rsidP="00A316C5">
            <w:pPr>
              <w:pStyle w:val="1"/>
              <w:numPr>
                <w:ilvl w:val="0"/>
                <w:numId w:val="0"/>
              </w:numPr>
              <w:ind w:left="209"/>
              <w:rPr>
                <w:szCs w:val="24"/>
                <w:rtl/>
              </w:rPr>
            </w:pPr>
            <w:r w:rsidRPr="004D1D39">
              <w:rPr>
                <w:rFonts w:hint="cs"/>
                <w:rtl/>
              </w:rPr>
              <w:t>ראו את השינויים שנערכו בנספח 1 למסמכי המכרז</w:t>
            </w:r>
          </w:p>
        </w:tc>
        <w:tc>
          <w:tcPr>
            <w:tcW w:w="1134" w:type="dxa"/>
            <w:tcBorders>
              <w:top w:val="single" w:sz="4" w:space="0" w:color="auto"/>
              <w:left w:val="single" w:sz="4" w:space="0" w:color="auto"/>
              <w:bottom w:val="single" w:sz="4" w:space="0" w:color="auto"/>
              <w:right w:val="single" w:sz="4" w:space="0" w:color="auto"/>
            </w:tcBorders>
          </w:tcPr>
          <w:p w14:paraId="76FC394A" w14:textId="77777777" w:rsidR="00086734" w:rsidRDefault="00086734" w:rsidP="00086734">
            <w:pPr>
              <w:pStyle w:val="1"/>
              <w:numPr>
                <w:ilvl w:val="0"/>
                <w:numId w:val="0"/>
              </w:numPr>
              <w:ind w:left="209"/>
              <w:rPr>
                <w:szCs w:val="24"/>
                <w:rtl/>
              </w:rPr>
            </w:pPr>
            <w:r>
              <w:rPr>
                <w:rFonts w:hint="cs"/>
                <w:szCs w:val="24"/>
                <w:rtl/>
              </w:rPr>
              <w:t>ת.</w:t>
            </w:r>
          </w:p>
        </w:tc>
        <w:tc>
          <w:tcPr>
            <w:tcW w:w="850" w:type="dxa"/>
            <w:vMerge/>
            <w:tcBorders>
              <w:left w:val="single" w:sz="4" w:space="0" w:color="auto"/>
              <w:bottom w:val="single" w:sz="4" w:space="0" w:color="auto"/>
              <w:right w:val="single" w:sz="4" w:space="0" w:color="auto"/>
            </w:tcBorders>
          </w:tcPr>
          <w:p w14:paraId="452EB0E3" w14:textId="77777777" w:rsidR="00086734" w:rsidRDefault="00086734" w:rsidP="00086734">
            <w:pPr>
              <w:pStyle w:val="1"/>
              <w:numPr>
                <w:ilvl w:val="0"/>
                <w:numId w:val="0"/>
              </w:numPr>
              <w:ind w:left="209"/>
              <w:rPr>
                <w:szCs w:val="24"/>
                <w:rtl/>
              </w:rPr>
            </w:pPr>
          </w:p>
        </w:tc>
        <w:tc>
          <w:tcPr>
            <w:tcW w:w="1134" w:type="dxa"/>
            <w:vMerge/>
            <w:tcBorders>
              <w:left w:val="single" w:sz="4" w:space="0" w:color="auto"/>
              <w:bottom w:val="single" w:sz="4" w:space="0" w:color="auto"/>
              <w:right w:val="single" w:sz="4" w:space="0" w:color="auto"/>
            </w:tcBorders>
          </w:tcPr>
          <w:p w14:paraId="2B44C89C" w14:textId="77777777" w:rsidR="00086734" w:rsidRDefault="00086734" w:rsidP="00086734">
            <w:pPr>
              <w:pStyle w:val="NormalE"/>
              <w:rPr>
                <w:szCs w:val="24"/>
                <w:rtl/>
              </w:rPr>
            </w:pPr>
          </w:p>
        </w:tc>
      </w:tr>
      <w:tr w:rsidR="00086734" w14:paraId="7E9D9576"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5074AE6D" w14:textId="77777777" w:rsidR="00BC6075" w:rsidRPr="00BC6075" w:rsidRDefault="00BC6075" w:rsidP="00BC6075">
            <w:pPr>
              <w:tabs>
                <w:tab w:val="left" w:pos="869"/>
              </w:tabs>
              <w:jc w:val="center"/>
              <w:rPr>
                <w:rFonts w:ascii="David" w:hAnsi="David"/>
                <w:rtl/>
              </w:rPr>
            </w:pPr>
            <w:r w:rsidRPr="00BC6075">
              <w:rPr>
                <w:rFonts w:ascii="David" w:hAnsi="David"/>
                <w:rtl/>
              </w:rPr>
              <w:t>המחירים המצוינים</w:t>
            </w:r>
            <w:r w:rsidRPr="00BC6075">
              <w:rPr>
                <w:rFonts w:ascii="David" w:hAnsi="David" w:hint="cs"/>
                <w:rtl/>
              </w:rPr>
              <w:t xml:space="preserve"> בסעיף זה, מהם נגזרת ההנחה,</w:t>
            </w:r>
            <w:r w:rsidRPr="00BC6075">
              <w:rPr>
                <w:rFonts w:ascii="David" w:hAnsi="David"/>
                <w:rtl/>
              </w:rPr>
              <w:t xml:space="preserve"> אינם מחירי </w:t>
            </w:r>
            <w:r w:rsidRPr="00BC6075">
              <w:rPr>
                <w:rFonts w:ascii="David" w:hAnsi="David" w:hint="cs"/>
                <w:rtl/>
              </w:rPr>
              <w:t>הדואר ה</w:t>
            </w:r>
            <w:r w:rsidRPr="00BC6075">
              <w:rPr>
                <w:rFonts w:ascii="David" w:hAnsi="David"/>
                <w:rtl/>
              </w:rPr>
              <w:t>עדכניים</w:t>
            </w:r>
            <w:r w:rsidRPr="00BC6075">
              <w:rPr>
                <w:rFonts w:ascii="David" w:hAnsi="David" w:hint="cs"/>
                <w:rtl/>
              </w:rPr>
              <w:t>.</w:t>
            </w:r>
          </w:p>
          <w:p w14:paraId="275463B7" w14:textId="77777777" w:rsidR="00086734" w:rsidRPr="00BC6075" w:rsidRDefault="00BC6075" w:rsidP="00BC6075">
            <w:pPr>
              <w:pStyle w:val="1"/>
              <w:numPr>
                <w:ilvl w:val="0"/>
                <w:numId w:val="0"/>
              </w:numPr>
              <w:ind w:left="209"/>
              <w:rPr>
                <w:rFonts w:ascii="David" w:eastAsiaTheme="minorHAnsi" w:hAnsi="David"/>
                <w:szCs w:val="24"/>
                <w:rtl/>
                <w:lang w:eastAsia="en-US"/>
              </w:rPr>
            </w:pPr>
            <w:r w:rsidRPr="00BC6075">
              <w:rPr>
                <w:rFonts w:ascii="David" w:eastAsiaTheme="minorHAnsi" w:hAnsi="David"/>
                <w:szCs w:val="24"/>
                <w:rtl/>
                <w:lang w:eastAsia="en-US"/>
              </w:rPr>
              <w:t xml:space="preserve">מבוקש לשנות למחירים החדשים של חברת הדואר </w:t>
            </w:r>
            <w:r w:rsidRPr="00BC6075">
              <w:rPr>
                <w:rFonts w:ascii="David" w:eastAsiaTheme="minorHAnsi" w:hAnsi="David" w:hint="cs"/>
                <w:szCs w:val="24"/>
                <w:rtl/>
                <w:lang w:eastAsia="en-US"/>
              </w:rPr>
              <w:t xml:space="preserve">לפי מחירון דואר עסקי שפורסם בחודש דצמבר 2022. </w:t>
            </w:r>
            <w:r w:rsidRPr="00BC6075">
              <w:rPr>
                <w:rFonts w:ascii="David" w:eastAsiaTheme="minorHAnsi" w:hAnsi="David"/>
                <w:szCs w:val="24"/>
                <w:rtl/>
                <w:lang w:eastAsia="en-US"/>
              </w:rPr>
              <w:t xml:space="preserve"> </w:t>
            </w:r>
          </w:p>
        </w:tc>
        <w:tc>
          <w:tcPr>
            <w:tcW w:w="1134" w:type="dxa"/>
            <w:tcBorders>
              <w:top w:val="single" w:sz="4" w:space="0" w:color="auto"/>
              <w:left w:val="single" w:sz="4" w:space="0" w:color="auto"/>
              <w:bottom w:val="single" w:sz="4" w:space="0" w:color="auto"/>
              <w:right w:val="single" w:sz="4" w:space="0" w:color="auto"/>
            </w:tcBorders>
          </w:tcPr>
          <w:p w14:paraId="6B822E55" w14:textId="77777777" w:rsidR="00086734" w:rsidRPr="00BC6075" w:rsidRDefault="00086734" w:rsidP="003079A5">
            <w:pPr>
              <w:pStyle w:val="1"/>
              <w:numPr>
                <w:ilvl w:val="0"/>
                <w:numId w:val="0"/>
              </w:numPr>
              <w:ind w:left="209"/>
              <w:rPr>
                <w:rFonts w:ascii="David" w:eastAsiaTheme="minorHAnsi" w:hAnsi="David"/>
                <w:szCs w:val="24"/>
                <w:rtl/>
                <w:lang w:eastAsia="en-US"/>
              </w:rPr>
            </w:pPr>
            <w:r w:rsidRPr="00BC6075">
              <w:rPr>
                <w:rFonts w:ascii="David" w:eastAsiaTheme="minorHAnsi" w:hAnsi="David" w:hint="cs"/>
                <w:szCs w:val="24"/>
                <w:rtl/>
                <w:lang w:eastAsia="en-US"/>
              </w:rPr>
              <w:t>ש.</w:t>
            </w:r>
          </w:p>
        </w:tc>
        <w:tc>
          <w:tcPr>
            <w:tcW w:w="850" w:type="dxa"/>
            <w:vMerge w:val="restart"/>
            <w:tcBorders>
              <w:left w:val="single" w:sz="4" w:space="0" w:color="auto"/>
              <w:bottom w:val="single" w:sz="4" w:space="0" w:color="auto"/>
              <w:right w:val="single" w:sz="4" w:space="0" w:color="auto"/>
            </w:tcBorders>
          </w:tcPr>
          <w:p w14:paraId="7C385E53" w14:textId="77777777" w:rsidR="00086734" w:rsidRPr="00BC6075" w:rsidRDefault="00BC6075" w:rsidP="003079A5">
            <w:pPr>
              <w:pStyle w:val="1"/>
              <w:numPr>
                <w:ilvl w:val="0"/>
                <w:numId w:val="0"/>
              </w:numPr>
              <w:ind w:left="209"/>
              <w:rPr>
                <w:rFonts w:ascii="David" w:eastAsiaTheme="minorHAnsi" w:hAnsi="David"/>
                <w:szCs w:val="24"/>
                <w:rtl/>
                <w:lang w:eastAsia="en-US"/>
              </w:rPr>
            </w:pPr>
            <w:r w:rsidRPr="00BC6075">
              <w:rPr>
                <w:rFonts w:ascii="David" w:eastAsiaTheme="minorHAnsi" w:hAnsi="David" w:hint="cs"/>
                <w:szCs w:val="24"/>
                <w:rtl/>
                <w:lang w:eastAsia="en-US"/>
              </w:rPr>
              <w:t xml:space="preserve">נספח 1 </w:t>
            </w:r>
            <w:r w:rsidRPr="00BC6075">
              <w:rPr>
                <w:rFonts w:ascii="David" w:eastAsiaTheme="minorHAnsi" w:hAnsi="David"/>
                <w:szCs w:val="24"/>
                <w:rtl/>
                <w:lang w:eastAsia="en-US"/>
              </w:rPr>
              <w:t>–</w:t>
            </w:r>
            <w:r w:rsidRPr="00BC6075">
              <w:rPr>
                <w:rFonts w:ascii="David" w:eastAsiaTheme="minorHAnsi" w:hAnsi="David" w:hint="cs"/>
                <w:szCs w:val="24"/>
                <w:rtl/>
                <w:lang w:eastAsia="en-US"/>
              </w:rPr>
              <w:t xml:space="preserve"> טופס הצעת מחיר, סעיף ב'</w:t>
            </w:r>
          </w:p>
        </w:tc>
        <w:tc>
          <w:tcPr>
            <w:tcW w:w="1134" w:type="dxa"/>
            <w:vMerge w:val="restart"/>
            <w:tcBorders>
              <w:left w:val="single" w:sz="4" w:space="0" w:color="auto"/>
              <w:bottom w:val="single" w:sz="4" w:space="0" w:color="auto"/>
              <w:right w:val="single" w:sz="4" w:space="0" w:color="auto"/>
            </w:tcBorders>
          </w:tcPr>
          <w:p w14:paraId="19878247" w14:textId="77777777" w:rsidR="00086734" w:rsidRDefault="00086734" w:rsidP="003079A5">
            <w:pPr>
              <w:pStyle w:val="1"/>
              <w:rPr>
                <w:szCs w:val="24"/>
                <w:rtl/>
              </w:rPr>
            </w:pPr>
          </w:p>
        </w:tc>
      </w:tr>
      <w:tr w:rsidR="00086734" w14:paraId="5910AACF"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7E7BCE7E" w14:textId="08A20BBE" w:rsidR="00086734" w:rsidRPr="00856720" w:rsidRDefault="004D1D39" w:rsidP="003079A5">
            <w:pPr>
              <w:pStyle w:val="1"/>
              <w:numPr>
                <w:ilvl w:val="0"/>
                <w:numId w:val="0"/>
              </w:numPr>
              <w:ind w:left="209"/>
              <w:rPr>
                <w:szCs w:val="24"/>
                <w:rtl/>
              </w:rPr>
            </w:pPr>
            <w:r w:rsidRPr="004D1D39">
              <w:rPr>
                <w:rFonts w:hint="cs"/>
                <w:rtl/>
              </w:rPr>
              <w:t>ראו את השינויים שנערכו בנספח 1 למסמכי המכרז</w:t>
            </w:r>
            <w:r w:rsidR="001F596F">
              <w:rPr>
                <w:rFonts w:hint="cs"/>
                <w:szCs w:val="24"/>
                <w:rtl/>
              </w:rPr>
              <w:t xml:space="preserve"> (יובהר כי אין המדובר במחירון של דואר ישראל כי אם במחירון המפורסם על ידי הרגולטור)</w:t>
            </w:r>
          </w:p>
        </w:tc>
        <w:tc>
          <w:tcPr>
            <w:tcW w:w="1134" w:type="dxa"/>
            <w:tcBorders>
              <w:top w:val="single" w:sz="4" w:space="0" w:color="auto"/>
              <w:left w:val="single" w:sz="4" w:space="0" w:color="auto"/>
              <w:bottom w:val="single" w:sz="4" w:space="0" w:color="auto"/>
              <w:right w:val="single" w:sz="4" w:space="0" w:color="auto"/>
            </w:tcBorders>
          </w:tcPr>
          <w:p w14:paraId="6EADB713" w14:textId="77777777" w:rsidR="00086734" w:rsidRDefault="00086734" w:rsidP="003079A5">
            <w:pPr>
              <w:pStyle w:val="1"/>
              <w:numPr>
                <w:ilvl w:val="0"/>
                <w:numId w:val="0"/>
              </w:numPr>
              <w:ind w:left="209"/>
              <w:rPr>
                <w:szCs w:val="24"/>
                <w:rtl/>
              </w:rPr>
            </w:pPr>
            <w:r>
              <w:rPr>
                <w:rFonts w:hint="cs"/>
                <w:szCs w:val="24"/>
                <w:rtl/>
              </w:rPr>
              <w:t>ת.</w:t>
            </w:r>
          </w:p>
        </w:tc>
        <w:tc>
          <w:tcPr>
            <w:tcW w:w="850" w:type="dxa"/>
            <w:vMerge/>
            <w:tcBorders>
              <w:left w:val="single" w:sz="4" w:space="0" w:color="auto"/>
              <w:bottom w:val="single" w:sz="4" w:space="0" w:color="auto"/>
              <w:right w:val="single" w:sz="4" w:space="0" w:color="auto"/>
            </w:tcBorders>
          </w:tcPr>
          <w:p w14:paraId="1955451F" w14:textId="77777777" w:rsidR="00086734" w:rsidRDefault="00086734" w:rsidP="003079A5">
            <w:pPr>
              <w:pStyle w:val="1"/>
              <w:numPr>
                <w:ilvl w:val="0"/>
                <w:numId w:val="0"/>
              </w:numPr>
              <w:ind w:left="209"/>
              <w:rPr>
                <w:szCs w:val="24"/>
                <w:rtl/>
              </w:rPr>
            </w:pPr>
          </w:p>
        </w:tc>
        <w:tc>
          <w:tcPr>
            <w:tcW w:w="1134" w:type="dxa"/>
            <w:vMerge/>
            <w:tcBorders>
              <w:left w:val="single" w:sz="4" w:space="0" w:color="auto"/>
              <w:bottom w:val="single" w:sz="4" w:space="0" w:color="auto"/>
              <w:right w:val="single" w:sz="4" w:space="0" w:color="auto"/>
            </w:tcBorders>
          </w:tcPr>
          <w:p w14:paraId="77497B6B" w14:textId="77777777" w:rsidR="00086734" w:rsidRDefault="00086734" w:rsidP="003079A5">
            <w:pPr>
              <w:pStyle w:val="NormalE"/>
              <w:rPr>
                <w:szCs w:val="24"/>
                <w:rtl/>
              </w:rPr>
            </w:pPr>
          </w:p>
        </w:tc>
      </w:tr>
      <w:tr w:rsidR="00086734" w14:paraId="640892AC"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6F75B99D" w14:textId="77777777" w:rsidR="00086734" w:rsidRPr="00BC6075" w:rsidRDefault="00BC6075" w:rsidP="003079A5">
            <w:pPr>
              <w:pStyle w:val="1"/>
              <w:numPr>
                <w:ilvl w:val="0"/>
                <w:numId w:val="0"/>
              </w:numPr>
              <w:ind w:left="209"/>
              <w:rPr>
                <w:rFonts w:ascii="David" w:eastAsiaTheme="minorHAnsi" w:hAnsi="David"/>
                <w:szCs w:val="24"/>
                <w:rtl/>
                <w:lang w:eastAsia="en-US"/>
              </w:rPr>
            </w:pPr>
            <w:r w:rsidRPr="00BC6075">
              <w:rPr>
                <w:rFonts w:ascii="David" w:eastAsiaTheme="minorHAnsi" w:hAnsi="David" w:hint="cs"/>
                <w:szCs w:val="24"/>
                <w:rtl/>
                <w:lang w:eastAsia="en-US"/>
              </w:rPr>
              <w:t>מבוקש לתקן נספח זה באופן שיכלול התייחסות לכל תנאי הסף ואמות המידה</w:t>
            </w:r>
          </w:p>
        </w:tc>
        <w:tc>
          <w:tcPr>
            <w:tcW w:w="1134" w:type="dxa"/>
            <w:tcBorders>
              <w:top w:val="single" w:sz="4" w:space="0" w:color="auto"/>
              <w:left w:val="single" w:sz="4" w:space="0" w:color="auto"/>
              <w:bottom w:val="single" w:sz="4" w:space="0" w:color="auto"/>
              <w:right w:val="single" w:sz="4" w:space="0" w:color="auto"/>
            </w:tcBorders>
          </w:tcPr>
          <w:p w14:paraId="125EA3E4" w14:textId="77777777" w:rsidR="00086734" w:rsidRPr="00BC6075" w:rsidRDefault="00086734" w:rsidP="003079A5">
            <w:pPr>
              <w:pStyle w:val="1"/>
              <w:numPr>
                <w:ilvl w:val="0"/>
                <w:numId w:val="0"/>
              </w:numPr>
              <w:ind w:left="209"/>
              <w:rPr>
                <w:rFonts w:ascii="David" w:eastAsiaTheme="minorHAnsi" w:hAnsi="David"/>
                <w:szCs w:val="24"/>
                <w:rtl/>
                <w:lang w:eastAsia="en-US"/>
              </w:rPr>
            </w:pPr>
            <w:r w:rsidRPr="00BC6075">
              <w:rPr>
                <w:rFonts w:ascii="David" w:eastAsiaTheme="minorHAnsi" w:hAnsi="David" w:hint="cs"/>
                <w:szCs w:val="24"/>
                <w:rtl/>
                <w:lang w:eastAsia="en-US"/>
              </w:rPr>
              <w:t>ש.</w:t>
            </w:r>
          </w:p>
        </w:tc>
        <w:tc>
          <w:tcPr>
            <w:tcW w:w="850" w:type="dxa"/>
            <w:vMerge w:val="restart"/>
            <w:tcBorders>
              <w:left w:val="single" w:sz="4" w:space="0" w:color="auto"/>
              <w:bottom w:val="single" w:sz="4" w:space="0" w:color="auto"/>
              <w:right w:val="single" w:sz="4" w:space="0" w:color="auto"/>
            </w:tcBorders>
          </w:tcPr>
          <w:p w14:paraId="53C20C03" w14:textId="77777777" w:rsidR="00086734" w:rsidRPr="00BC6075" w:rsidRDefault="00BC6075" w:rsidP="003079A5">
            <w:pPr>
              <w:pStyle w:val="1"/>
              <w:numPr>
                <w:ilvl w:val="0"/>
                <w:numId w:val="0"/>
              </w:numPr>
              <w:ind w:left="209"/>
              <w:rPr>
                <w:rFonts w:ascii="David" w:eastAsiaTheme="minorHAnsi" w:hAnsi="David"/>
                <w:szCs w:val="24"/>
                <w:rtl/>
                <w:lang w:eastAsia="en-US"/>
              </w:rPr>
            </w:pPr>
            <w:r w:rsidRPr="00BC6075">
              <w:rPr>
                <w:rFonts w:ascii="David" w:eastAsiaTheme="minorHAnsi" w:hAnsi="David"/>
                <w:szCs w:val="24"/>
                <w:rtl/>
                <w:lang w:eastAsia="en-US"/>
              </w:rPr>
              <w:t>נספח 4</w:t>
            </w:r>
            <w:r w:rsidRPr="00BC6075">
              <w:rPr>
                <w:rFonts w:ascii="David" w:eastAsiaTheme="minorHAnsi" w:hAnsi="David" w:hint="cs"/>
                <w:szCs w:val="24"/>
                <w:rtl/>
                <w:lang w:eastAsia="en-US"/>
              </w:rPr>
              <w:t xml:space="preserve"> </w:t>
            </w:r>
            <w:r w:rsidRPr="00BC6075">
              <w:rPr>
                <w:rFonts w:ascii="David" w:eastAsiaTheme="minorHAnsi" w:hAnsi="David"/>
                <w:szCs w:val="24"/>
                <w:rtl/>
                <w:lang w:eastAsia="en-US"/>
              </w:rPr>
              <w:t>–</w:t>
            </w:r>
            <w:r w:rsidRPr="00BC6075">
              <w:rPr>
                <w:rFonts w:ascii="David" w:eastAsiaTheme="minorHAnsi" w:hAnsi="David" w:hint="cs"/>
                <w:szCs w:val="24"/>
                <w:rtl/>
                <w:lang w:eastAsia="en-US"/>
              </w:rPr>
              <w:t xml:space="preserve"> תנאי איכות</w:t>
            </w:r>
          </w:p>
        </w:tc>
        <w:tc>
          <w:tcPr>
            <w:tcW w:w="1134" w:type="dxa"/>
            <w:vMerge w:val="restart"/>
            <w:tcBorders>
              <w:left w:val="single" w:sz="4" w:space="0" w:color="auto"/>
              <w:bottom w:val="single" w:sz="4" w:space="0" w:color="auto"/>
              <w:right w:val="single" w:sz="4" w:space="0" w:color="auto"/>
            </w:tcBorders>
          </w:tcPr>
          <w:p w14:paraId="5653B30B" w14:textId="77777777" w:rsidR="00086734" w:rsidRDefault="00086734" w:rsidP="003079A5">
            <w:pPr>
              <w:pStyle w:val="1"/>
              <w:rPr>
                <w:szCs w:val="24"/>
                <w:rtl/>
              </w:rPr>
            </w:pPr>
          </w:p>
        </w:tc>
      </w:tr>
      <w:tr w:rsidR="00086734" w14:paraId="66D75357"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37EFBCFB" w14:textId="77777777" w:rsidR="00086734" w:rsidRPr="00BC6075" w:rsidRDefault="00901694" w:rsidP="003079A5">
            <w:pPr>
              <w:pStyle w:val="1"/>
              <w:numPr>
                <w:ilvl w:val="0"/>
                <w:numId w:val="0"/>
              </w:numPr>
              <w:ind w:left="209"/>
              <w:rPr>
                <w:rFonts w:ascii="David" w:eastAsiaTheme="minorHAnsi" w:hAnsi="David"/>
                <w:szCs w:val="24"/>
                <w:rtl/>
                <w:lang w:eastAsia="en-US"/>
              </w:rPr>
            </w:pPr>
            <w:r>
              <w:rPr>
                <w:rFonts w:ascii="David" w:eastAsiaTheme="minorHAnsi" w:hAnsi="David" w:hint="cs"/>
                <w:szCs w:val="24"/>
                <w:rtl/>
                <w:lang w:eastAsia="en-US"/>
              </w:rPr>
              <w:t>אין שינוי במסמכי המכרז.</w:t>
            </w:r>
          </w:p>
        </w:tc>
        <w:tc>
          <w:tcPr>
            <w:tcW w:w="1134" w:type="dxa"/>
            <w:tcBorders>
              <w:top w:val="single" w:sz="4" w:space="0" w:color="auto"/>
              <w:left w:val="single" w:sz="4" w:space="0" w:color="auto"/>
              <w:bottom w:val="single" w:sz="4" w:space="0" w:color="auto"/>
              <w:right w:val="single" w:sz="4" w:space="0" w:color="auto"/>
            </w:tcBorders>
          </w:tcPr>
          <w:p w14:paraId="0331C3A0" w14:textId="77777777" w:rsidR="00086734" w:rsidRPr="00BC6075" w:rsidRDefault="00086734" w:rsidP="003079A5">
            <w:pPr>
              <w:pStyle w:val="1"/>
              <w:numPr>
                <w:ilvl w:val="0"/>
                <w:numId w:val="0"/>
              </w:numPr>
              <w:ind w:left="209"/>
              <w:rPr>
                <w:rFonts w:ascii="David" w:eastAsiaTheme="minorHAnsi" w:hAnsi="David"/>
                <w:szCs w:val="24"/>
                <w:rtl/>
                <w:lang w:eastAsia="en-US"/>
              </w:rPr>
            </w:pPr>
            <w:r w:rsidRPr="00BC6075">
              <w:rPr>
                <w:rFonts w:ascii="David" w:eastAsiaTheme="minorHAnsi" w:hAnsi="David" w:hint="cs"/>
                <w:szCs w:val="24"/>
                <w:rtl/>
                <w:lang w:eastAsia="en-US"/>
              </w:rPr>
              <w:t>ת.</w:t>
            </w:r>
          </w:p>
        </w:tc>
        <w:tc>
          <w:tcPr>
            <w:tcW w:w="850" w:type="dxa"/>
            <w:vMerge/>
            <w:tcBorders>
              <w:left w:val="single" w:sz="4" w:space="0" w:color="auto"/>
              <w:bottom w:val="single" w:sz="4" w:space="0" w:color="auto"/>
              <w:right w:val="single" w:sz="4" w:space="0" w:color="auto"/>
            </w:tcBorders>
          </w:tcPr>
          <w:p w14:paraId="272A8DD2" w14:textId="77777777" w:rsidR="00086734" w:rsidRPr="00BC6075" w:rsidRDefault="00086734" w:rsidP="003079A5">
            <w:pPr>
              <w:pStyle w:val="1"/>
              <w:numPr>
                <w:ilvl w:val="0"/>
                <w:numId w:val="0"/>
              </w:numPr>
              <w:ind w:left="209"/>
              <w:rPr>
                <w:rFonts w:ascii="David" w:eastAsiaTheme="minorHAnsi" w:hAnsi="David"/>
                <w:szCs w:val="24"/>
                <w:rtl/>
                <w:lang w:eastAsia="en-US"/>
              </w:rPr>
            </w:pPr>
          </w:p>
        </w:tc>
        <w:tc>
          <w:tcPr>
            <w:tcW w:w="1134" w:type="dxa"/>
            <w:vMerge/>
            <w:tcBorders>
              <w:left w:val="single" w:sz="4" w:space="0" w:color="auto"/>
              <w:bottom w:val="single" w:sz="4" w:space="0" w:color="auto"/>
              <w:right w:val="single" w:sz="4" w:space="0" w:color="auto"/>
            </w:tcBorders>
          </w:tcPr>
          <w:p w14:paraId="268F69B7" w14:textId="77777777" w:rsidR="00086734" w:rsidRDefault="00086734" w:rsidP="003079A5">
            <w:pPr>
              <w:pStyle w:val="NormalE"/>
              <w:rPr>
                <w:szCs w:val="24"/>
                <w:rtl/>
              </w:rPr>
            </w:pPr>
          </w:p>
        </w:tc>
      </w:tr>
      <w:tr w:rsidR="00086734" w14:paraId="6F4BABEB"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6DA523D8" w14:textId="77777777" w:rsidR="00086734" w:rsidRPr="00BC6075" w:rsidRDefault="00BC6075" w:rsidP="003079A5">
            <w:pPr>
              <w:pStyle w:val="1"/>
              <w:numPr>
                <w:ilvl w:val="0"/>
                <w:numId w:val="0"/>
              </w:numPr>
              <w:ind w:left="209"/>
              <w:rPr>
                <w:rFonts w:ascii="David" w:eastAsiaTheme="minorHAnsi" w:hAnsi="David"/>
                <w:szCs w:val="24"/>
                <w:rtl/>
                <w:lang w:eastAsia="en-US"/>
              </w:rPr>
            </w:pPr>
            <w:r w:rsidRPr="00BC6075">
              <w:rPr>
                <w:rFonts w:ascii="David" w:eastAsiaTheme="minorHAnsi" w:hAnsi="David" w:hint="cs"/>
                <w:szCs w:val="24"/>
                <w:rtl/>
                <w:lang w:eastAsia="en-US"/>
              </w:rPr>
              <w:t>"הזוכה</w:t>
            </w:r>
            <w:r w:rsidRPr="00BC6075">
              <w:rPr>
                <w:rFonts w:ascii="David" w:eastAsiaTheme="minorHAnsi" w:hAnsi="David"/>
                <w:szCs w:val="24"/>
                <w:lang w:eastAsia="en-US"/>
              </w:rPr>
              <w:t xml:space="preserve"> </w:t>
            </w:r>
            <w:r w:rsidRPr="00BC6075">
              <w:rPr>
                <w:rFonts w:ascii="David" w:eastAsiaTheme="minorHAnsi" w:hAnsi="David" w:hint="cs"/>
                <w:szCs w:val="24"/>
                <w:rtl/>
                <w:lang w:eastAsia="en-US"/>
              </w:rPr>
              <w:t>יבדוק</w:t>
            </w:r>
            <w:r w:rsidRPr="00BC6075">
              <w:rPr>
                <w:rFonts w:ascii="David" w:eastAsiaTheme="minorHAnsi" w:hAnsi="David"/>
                <w:szCs w:val="24"/>
                <w:lang w:eastAsia="en-US"/>
              </w:rPr>
              <w:t xml:space="preserve"> </w:t>
            </w:r>
            <w:r w:rsidRPr="00BC6075">
              <w:rPr>
                <w:rFonts w:ascii="David" w:eastAsiaTheme="minorHAnsi" w:hAnsi="David" w:hint="cs"/>
                <w:szCs w:val="24"/>
                <w:rtl/>
                <w:lang w:eastAsia="en-US"/>
              </w:rPr>
              <w:t>ויפקח</w:t>
            </w:r>
            <w:r w:rsidRPr="00BC6075">
              <w:rPr>
                <w:rFonts w:ascii="David" w:eastAsiaTheme="minorHAnsi" w:hAnsi="David"/>
                <w:szCs w:val="24"/>
                <w:lang w:eastAsia="en-US"/>
              </w:rPr>
              <w:t xml:space="preserve"> </w:t>
            </w:r>
            <w:r w:rsidRPr="00BC6075">
              <w:rPr>
                <w:rFonts w:ascii="David" w:eastAsiaTheme="minorHAnsi" w:hAnsi="David" w:hint="cs"/>
                <w:szCs w:val="24"/>
                <w:rtl/>
                <w:lang w:eastAsia="en-US"/>
              </w:rPr>
              <w:t>על</w:t>
            </w:r>
            <w:r w:rsidRPr="00BC6075">
              <w:rPr>
                <w:rFonts w:ascii="David" w:eastAsiaTheme="minorHAnsi" w:hAnsi="David"/>
                <w:szCs w:val="24"/>
                <w:lang w:eastAsia="en-US"/>
              </w:rPr>
              <w:t xml:space="preserve"> </w:t>
            </w:r>
            <w:r w:rsidRPr="00BC6075">
              <w:rPr>
                <w:rFonts w:ascii="David" w:eastAsiaTheme="minorHAnsi" w:hAnsi="David" w:hint="cs"/>
                <w:szCs w:val="24"/>
                <w:rtl/>
                <w:lang w:eastAsia="en-US"/>
              </w:rPr>
              <w:t>ביצוע</w:t>
            </w:r>
            <w:r w:rsidRPr="00BC6075">
              <w:rPr>
                <w:rFonts w:ascii="David" w:eastAsiaTheme="minorHAnsi" w:hAnsi="David"/>
                <w:szCs w:val="24"/>
                <w:lang w:eastAsia="en-US"/>
              </w:rPr>
              <w:t xml:space="preserve"> </w:t>
            </w:r>
            <w:r w:rsidRPr="00BC6075">
              <w:rPr>
                <w:rFonts w:ascii="David" w:eastAsiaTheme="minorHAnsi" w:hAnsi="David" w:hint="cs"/>
                <w:szCs w:val="24"/>
                <w:rtl/>
                <w:lang w:eastAsia="en-US"/>
              </w:rPr>
              <w:t>עבודת</w:t>
            </w:r>
            <w:r w:rsidRPr="00BC6075">
              <w:rPr>
                <w:rFonts w:ascii="David" w:eastAsiaTheme="minorHAnsi" w:hAnsi="David"/>
                <w:szCs w:val="24"/>
                <w:lang w:eastAsia="en-US"/>
              </w:rPr>
              <w:t xml:space="preserve"> </w:t>
            </w:r>
            <w:r w:rsidRPr="00BC6075">
              <w:rPr>
                <w:rFonts w:ascii="David" w:eastAsiaTheme="minorHAnsi" w:hAnsi="David" w:hint="cs"/>
                <w:szCs w:val="24"/>
                <w:rtl/>
                <w:lang w:eastAsia="en-US"/>
              </w:rPr>
              <w:t>הדוורים</w:t>
            </w:r>
            <w:r w:rsidRPr="00BC6075">
              <w:rPr>
                <w:rFonts w:ascii="David" w:eastAsiaTheme="minorHAnsi" w:hAnsi="David"/>
                <w:szCs w:val="24"/>
                <w:lang w:eastAsia="en-US"/>
              </w:rPr>
              <w:t xml:space="preserve"> </w:t>
            </w:r>
            <w:r w:rsidRPr="00BC6075">
              <w:rPr>
                <w:rFonts w:ascii="David" w:eastAsiaTheme="minorHAnsi" w:hAnsi="David" w:hint="cs"/>
                <w:szCs w:val="24"/>
                <w:rtl/>
                <w:lang w:eastAsia="en-US"/>
              </w:rPr>
              <w:t>באופן</w:t>
            </w:r>
            <w:r w:rsidRPr="00BC6075">
              <w:rPr>
                <w:rFonts w:ascii="David" w:eastAsiaTheme="minorHAnsi" w:hAnsi="David"/>
                <w:szCs w:val="24"/>
                <w:lang w:eastAsia="en-US"/>
              </w:rPr>
              <w:t xml:space="preserve"> </w:t>
            </w:r>
            <w:r w:rsidRPr="00BC6075">
              <w:rPr>
                <w:rFonts w:ascii="David" w:eastAsiaTheme="minorHAnsi" w:hAnsi="David" w:hint="cs"/>
                <w:szCs w:val="24"/>
                <w:rtl/>
                <w:lang w:eastAsia="en-US"/>
              </w:rPr>
              <w:t>קבוע</w:t>
            </w:r>
            <w:r w:rsidRPr="00BC6075">
              <w:rPr>
                <w:rFonts w:ascii="David" w:eastAsiaTheme="minorHAnsi" w:hAnsi="David"/>
                <w:szCs w:val="24"/>
                <w:lang w:eastAsia="en-US"/>
              </w:rPr>
              <w:t xml:space="preserve">. </w:t>
            </w:r>
            <w:r w:rsidRPr="00BC6075">
              <w:rPr>
                <w:rFonts w:ascii="David" w:eastAsiaTheme="minorHAnsi" w:hAnsi="David" w:hint="cs"/>
                <w:szCs w:val="24"/>
                <w:rtl/>
                <w:lang w:eastAsia="en-US"/>
              </w:rPr>
              <w:t>הזוכה</w:t>
            </w:r>
            <w:r w:rsidRPr="00BC6075">
              <w:rPr>
                <w:rFonts w:ascii="David" w:eastAsiaTheme="minorHAnsi" w:hAnsi="David"/>
                <w:szCs w:val="24"/>
                <w:lang w:eastAsia="en-US"/>
              </w:rPr>
              <w:t xml:space="preserve"> </w:t>
            </w:r>
            <w:r w:rsidRPr="00BC6075">
              <w:rPr>
                <w:rFonts w:ascii="David" w:eastAsiaTheme="minorHAnsi" w:hAnsi="David" w:hint="cs"/>
                <w:szCs w:val="24"/>
                <w:rtl/>
                <w:lang w:eastAsia="en-US"/>
              </w:rPr>
              <w:t>יתאר</w:t>
            </w:r>
            <w:r w:rsidRPr="00BC6075">
              <w:rPr>
                <w:rFonts w:ascii="David" w:eastAsiaTheme="minorHAnsi" w:hAnsi="David"/>
                <w:szCs w:val="24"/>
                <w:lang w:eastAsia="en-US"/>
              </w:rPr>
              <w:t xml:space="preserve"> </w:t>
            </w:r>
            <w:r w:rsidRPr="00BC6075">
              <w:rPr>
                <w:rFonts w:ascii="David" w:eastAsiaTheme="minorHAnsi" w:hAnsi="David" w:hint="cs"/>
                <w:szCs w:val="24"/>
                <w:rtl/>
                <w:lang w:eastAsia="en-US"/>
              </w:rPr>
              <w:t>את</w:t>
            </w:r>
            <w:r w:rsidRPr="00BC6075">
              <w:rPr>
                <w:rFonts w:ascii="David" w:eastAsiaTheme="minorHAnsi" w:hAnsi="David"/>
                <w:szCs w:val="24"/>
                <w:lang w:eastAsia="en-US"/>
              </w:rPr>
              <w:t xml:space="preserve"> </w:t>
            </w:r>
            <w:r w:rsidRPr="00BC6075">
              <w:rPr>
                <w:rFonts w:ascii="David" w:eastAsiaTheme="minorHAnsi" w:hAnsi="David" w:hint="cs"/>
                <w:szCs w:val="24"/>
                <w:rtl/>
                <w:lang w:eastAsia="en-US"/>
              </w:rPr>
              <w:t>תהליך</w:t>
            </w:r>
            <w:r w:rsidRPr="00BC6075">
              <w:rPr>
                <w:rFonts w:ascii="David" w:eastAsiaTheme="minorHAnsi" w:hAnsi="David"/>
                <w:szCs w:val="24"/>
                <w:lang w:eastAsia="en-US"/>
              </w:rPr>
              <w:t xml:space="preserve"> </w:t>
            </w:r>
            <w:r w:rsidRPr="00BC6075">
              <w:rPr>
                <w:rFonts w:ascii="David" w:eastAsiaTheme="minorHAnsi" w:hAnsi="David" w:hint="cs"/>
                <w:szCs w:val="24"/>
                <w:rtl/>
                <w:lang w:eastAsia="en-US"/>
              </w:rPr>
              <w:t>הבקרה</w:t>
            </w:r>
            <w:r w:rsidRPr="00BC6075">
              <w:rPr>
                <w:rFonts w:ascii="David" w:eastAsiaTheme="minorHAnsi" w:hAnsi="David"/>
                <w:szCs w:val="24"/>
                <w:lang w:eastAsia="en-US"/>
              </w:rPr>
              <w:t xml:space="preserve"> </w:t>
            </w:r>
            <w:r w:rsidRPr="00BC6075">
              <w:rPr>
                <w:rFonts w:ascii="David" w:eastAsiaTheme="minorHAnsi" w:hAnsi="David" w:hint="cs"/>
                <w:szCs w:val="24"/>
                <w:rtl/>
                <w:lang w:eastAsia="en-US"/>
              </w:rPr>
              <w:t>במסגרת טופס</w:t>
            </w:r>
            <w:r w:rsidRPr="00BC6075">
              <w:rPr>
                <w:rFonts w:ascii="David" w:eastAsiaTheme="minorHAnsi" w:hAnsi="David"/>
                <w:szCs w:val="24"/>
                <w:lang w:eastAsia="en-US"/>
              </w:rPr>
              <w:t xml:space="preserve"> </w:t>
            </w:r>
            <w:r w:rsidRPr="00BC6075">
              <w:rPr>
                <w:rFonts w:ascii="David" w:eastAsiaTheme="minorHAnsi" w:hAnsi="David" w:hint="cs"/>
                <w:szCs w:val="24"/>
                <w:rtl/>
                <w:lang w:eastAsia="en-US"/>
              </w:rPr>
              <w:t>פרטי</w:t>
            </w:r>
            <w:r w:rsidRPr="00BC6075">
              <w:rPr>
                <w:rFonts w:ascii="David" w:eastAsiaTheme="minorHAnsi" w:hAnsi="David"/>
                <w:szCs w:val="24"/>
                <w:lang w:eastAsia="en-US"/>
              </w:rPr>
              <w:t xml:space="preserve"> </w:t>
            </w:r>
            <w:r w:rsidRPr="00BC6075">
              <w:rPr>
                <w:rFonts w:ascii="David" w:eastAsiaTheme="minorHAnsi" w:hAnsi="David" w:hint="cs"/>
                <w:szCs w:val="24"/>
                <w:rtl/>
                <w:lang w:eastAsia="en-US"/>
              </w:rPr>
              <w:t>המציע</w:t>
            </w:r>
            <w:r w:rsidRPr="00BC6075">
              <w:rPr>
                <w:rFonts w:ascii="David" w:eastAsiaTheme="minorHAnsi" w:hAnsi="David"/>
                <w:szCs w:val="24"/>
                <w:lang w:eastAsia="en-US"/>
              </w:rPr>
              <w:t xml:space="preserve"> </w:t>
            </w:r>
            <w:r w:rsidRPr="00BC6075">
              <w:rPr>
                <w:rFonts w:ascii="David" w:eastAsiaTheme="minorHAnsi" w:hAnsi="David" w:hint="cs"/>
                <w:szCs w:val="24"/>
                <w:rtl/>
                <w:lang w:eastAsia="en-US"/>
              </w:rPr>
              <w:t>נספח</w:t>
            </w:r>
            <w:r w:rsidRPr="00BC6075">
              <w:rPr>
                <w:rFonts w:ascii="David" w:eastAsiaTheme="minorHAnsi" w:hAnsi="David"/>
                <w:szCs w:val="24"/>
                <w:lang w:eastAsia="en-US"/>
              </w:rPr>
              <w:t xml:space="preserve"> </w:t>
            </w:r>
            <w:r w:rsidRPr="00BC6075">
              <w:rPr>
                <w:rFonts w:ascii="David" w:eastAsiaTheme="minorHAnsi" w:hAnsi="David" w:hint="cs"/>
                <w:szCs w:val="24"/>
                <w:rtl/>
                <w:lang w:eastAsia="en-US"/>
              </w:rPr>
              <w:t>ד</w:t>
            </w:r>
            <w:r w:rsidRPr="00BC6075">
              <w:rPr>
                <w:rFonts w:ascii="David" w:eastAsiaTheme="minorHAnsi" w:hAnsi="David"/>
                <w:szCs w:val="24"/>
                <w:lang w:eastAsia="en-US"/>
              </w:rPr>
              <w:t>'</w:t>
            </w:r>
            <w:r w:rsidRPr="00BC6075">
              <w:rPr>
                <w:rFonts w:ascii="David" w:eastAsiaTheme="minorHAnsi" w:hAnsi="David" w:hint="cs"/>
                <w:szCs w:val="24"/>
                <w:rtl/>
                <w:lang w:eastAsia="en-US"/>
              </w:rPr>
              <w:t>."</w:t>
            </w:r>
          </w:p>
          <w:p w14:paraId="735CFD3E" w14:textId="77777777" w:rsidR="00BC6075" w:rsidRPr="00BC6075" w:rsidRDefault="00BC6075" w:rsidP="00BC6075">
            <w:pPr>
              <w:rPr>
                <w:rFonts w:ascii="David" w:hAnsi="David"/>
                <w:rtl/>
              </w:rPr>
            </w:pPr>
            <w:r w:rsidRPr="00544D8A">
              <w:rPr>
                <w:rFonts w:ascii="David" w:hAnsi="David"/>
                <w:rtl/>
              </w:rPr>
              <w:t>אנא הבהירו מהו נספח ד' הנזכר בסעיף זה</w:t>
            </w:r>
          </w:p>
        </w:tc>
        <w:tc>
          <w:tcPr>
            <w:tcW w:w="1134" w:type="dxa"/>
            <w:tcBorders>
              <w:top w:val="single" w:sz="4" w:space="0" w:color="auto"/>
              <w:left w:val="single" w:sz="4" w:space="0" w:color="auto"/>
              <w:bottom w:val="single" w:sz="4" w:space="0" w:color="auto"/>
              <w:right w:val="single" w:sz="4" w:space="0" w:color="auto"/>
            </w:tcBorders>
          </w:tcPr>
          <w:p w14:paraId="516C2364" w14:textId="77777777" w:rsidR="00086734" w:rsidRPr="00BC6075" w:rsidRDefault="00086734" w:rsidP="003079A5">
            <w:pPr>
              <w:pStyle w:val="1"/>
              <w:numPr>
                <w:ilvl w:val="0"/>
                <w:numId w:val="0"/>
              </w:numPr>
              <w:ind w:left="209"/>
              <w:rPr>
                <w:rFonts w:ascii="David" w:eastAsiaTheme="minorHAnsi" w:hAnsi="David"/>
                <w:szCs w:val="24"/>
                <w:rtl/>
                <w:lang w:eastAsia="en-US"/>
              </w:rPr>
            </w:pPr>
            <w:r w:rsidRPr="00BC6075">
              <w:rPr>
                <w:rFonts w:ascii="David" w:eastAsiaTheme="minorHAnsi" w:hAnsi="David" w:hint="cs"/>
                <w:szCs w:val="24"/>
                <w:rtl/>
                <w:lang w:eastAsia="en-US"/>
              </w:rPr>
              <w:t>ש.</w:t>
            </w:r>
          </w:p>
        </w:tc>
        <w:tc>
          <w:tcPr>
            <w:tcW w:w="850" w:type="dxa"/>
            <w:vMerge w:val="restart"/>
            <w:tcBorders>
              <w:left w:val="single" w:sz="4" w:space="0" w:color="auto"/>
              <w:bottom w:val="single" w:sz="4" w:space="0" w:color="auto"/>
              <w:right w:val="single" w:sz="4" w:space="0" w:color="auto"/>
            </w:tcBorders>
          </w:tcPr>
          <w:p w14:paraId="3C969483" w14:textId="77777777" w:rsidR="00086734" w:rsidRPr="00BC6075" w:rsidRDefault="00BC6075" w:rsidP="003079A5">
            <w:pPr>
              <w:pStyle w:val="1"/>
              <w:numPr>
                <w:ilvl w:val="0"/>
                <w:numId w:val="0"/>
              </w:numPr>
              <w:ind w:left="209"/>
              <w:rPr>
                <w:rFonts w:ascii="David" w:eastAsiaTheme="minorHAnsi" w:hAnsi="David"/>
                <w:szCs w:val="24"/>
                <w:rtl/>
                <w:lang w:eastAsia="en-US"/>
              </w:rPr>
            </w:pPr>
            <w:r w:rsidRPr="00BC6075">
              <w:rPr>
                <w:rFonts w:ascii="David" w:eastAsiaTheme="minorHAnsi" w:hAnsi="David"/>
                <w:szCs w:val="24"/>
                <w:rtl/>
                <w:lang w:eastAsia="en-US"/>
              </w:rPr>
              <w:t xml:space="preserve">נספח ו </w:t>
            </w:r>
            <w:r w:rsidRPr="00BC6075">
              <w:rPr>
                <w:rFonts w:ascii="David" w:eastAsiaTheme="minorHAnsi" w:hAnsi="David" w:hint="cs"/>
                <w:szCs w:val="24"/>
                <w:rtl/>
                <w:lang w:eastAsia="en-US"/>
              </w:rPr>
              <w:t>למכרז -</w:t>
            </w:r>
            <w:r w:rsidRPr="00BC6075">
              <w:rPr>
                <w:rFonts w:ascii="David" w:eastAsiaTheme="minorHAnsi" w:hAnsi="David"/>
                <w:szCs w:val="24"/>
                <w:rtl/>
                <w:lang w:eastAsia="en-US"/>
              </w:rPr>
              <w:t xml:space="preserve"> מפרט טכני, סעיף 11</w:t>
            </w:r>
          </w:p>
        </w:tc>
        <w:tc>
          <w:tcPr>
            <w:tcW w:w="1134" w:type="dxa"/>
            <w:vMerge w:val="restart"/>
            <w:tcBorders>
              <w:left w:val="single" w:sz="4" w:space="0" w:color="auto"/>
              <w:bottom w:val="single" w:sz="4" w:space="0" w:color="auto"/>
              <w:right w:val="single" w:sz="4" w:space="0" w:color="auto"/>
            </w:tcBorders>
          </w:tcPr>
          <w:p w14:paraId="77CC2F9E" w14:textId="77777777" w:rsidR="00086734" w:rsidRDefault="00086734" w:rsidP="003079A5">
            <w:pPr>
              <w:pStyle w:val="1"/>
              <w:rPr>
                <w:szCs w:val="24"/>
                <w:rtl/>
              </w:rPr>
            </w:pPr>
          </w:p>
        </w:tc>
      </w:tr>
      <w:tr w:rsidR="00086734" w14:paraId="064D20B7"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450F4963" w14:textId="77777777" w:rsidR="00086734" w:rsidRPr="00001AC7" w:rsidRDefault="00901694" w:rsidP="003079A5">
            <w:pPr>
              <w:pStyle w:val="1"/>
              <w:numPr>
                <w:ilvl w:val="0"/>
                <w:numId w:val="0"/>
              </w:numPr>
              <w:ind w:left="209"/>
              <w:rPr>
                <w:rFonts w:ascii="David" w:eastAsiaTheme="minorHAnsi" w:hAnsi="David"/>
                <w:szCs w:val="24"/>
                <w:rtl/>
                <w:lang w:eastAsia="en-US"/>
              </w:rPr>
            </w:pPr>
            <w:r w:rsidRPr="004D1D39">
              <w:rPr>
                <w:rFonts w:ascii="David" w:eastAsiaTheme="minorHAnsi" w:hAnsi="David" w:hint="cs"/>
                <w:szCs w:val="24"/>
                <w:rtl/>
                <w:lang w:eastAsia="en-US"/>
              </w:rPr>
              <w:t>נפלה טעות במסמכי המכרז. הכוונה לנספח א'.</w:t>
            </w:r>
          </w:p>
        </w:tc>
        <w:tc>
          <w:tcPr>
            <w:tcW w:w="1134" w:type="dxa"/>
            <w:tcBorders>
              <w:top w:val="single" w:sz="4" w:space="0" w:color="auto"/>
              <w:left w:val="single" w:sz="4" w:space="0" w:color="auto"/>
              <w:bottom w:val="single" w:sz="4" w:space="0" w:color="auto"/>
              <w:right w:val="single" w:sz="4" w:space="0" w:color="auto"/>
            </w:tcBorders>
          </w:tcPr>
          <w:p w14:paraId="767F2DE8" w14:textId="77777777" w:rsidR="00086734" w:rsidRPr="00001AC7" w:rsidRDefault="00086734" w:rsidP="003079A5">
            <w:pPr>
              <w:pStyle w:val="1"/>
              <w:numPr>
                <w:ilvl w:val="0"/>
                <w:numId w:val="0"/>
              </w:numPr>
              <w:ind w:left="209"/>
              <w:rPr>
                <w:rFonts w:ascii="David" w:eastAsiaTheme="minorHAnsi" w:hAnsi="David"/>
                <w:szCs w:val="24"/>
                <w:rtl/>
                <w:lang w:eastAsia="en-US"/>
              </w:rPr>
            </w:pPr>
            <w:r w:rsidRPr="00001AC7">
              <w:rPr>
                <w:rFonts w:ascii="David" w:eastAsiaTheme="minorHAnsi" w:hAnsi="David" w:hint="cs"/>
                <w:szCs w:val="24"/>
                <w:rtl/>
                <w:lang w:eastAsia="en-US"/>
              </w:rPr>
              <w:t>ת.</w:t>
            </w:r>
          </w:p>
        </w:tc>
        <w:tc>
          <w:tcPr>
            <w:tcW w:w="850" w:type="dxa"/>
            <w:vMerge/>
            <w:tcBorders>
              <w:left w:val="single" w:sz="4" w:space="0" w:color="auto"/>
              <w:bottom w:val="single" w:sz="4" w:space="0" w:color="auto"/>
              <w:right w:val="single" w:sz="4" w:space="0" w:color="auto"/>
            </w:tcBorders>
          </w:tcPr>
          <w:p w14:paraId="08112069" w14:textId="77777777" w:rsidR="00086734" w:rsidRPr="00001AC7" w:rsidRDefault="00086734" w:rsidP="003079A5">
            <w:pPr>
              <w:pStyle w:val="1"/>
              <w:numPr>
                <w:ilvl w:val="0"/>
                <w:numId w:val="0"/>
              </w:numPr>
              <w:ind w:left="209"/>
              <w:rPr>
                <w:rFonts w:ascii="David" w:eastAsiaTheme="minorHAnsi" w:hAnsi="David"/>
                <w:szCs w:val="24"/>
                <w:rtl/>
                <w:lang w:eastAsia="en-US"/>
              </w:rPr>
            </w:pPr>
          </w:p>
        </w:tc>
        <w:tc>
          <w:tcPr>
            <w:tcW w:w="1134" w:type="dxa"/>
            <w:vMerge/>
            <w:tcBorders>
              <w:left w:val="single" w:sz="4" w:space="0" w:color="auto"/>
              <w:bottom w:val="single" w:sz="4" w:space="0" w:color="auto"/>
              <w:right w:val="single" w:sz="4" w:space="0" w:color="auto"/>
            </w:tcBorders>
          </w:tcPr>
          <w:p w14:paraId="14150AD4" w14:textId="77777777" w:rsidR="00086734" w:rsidRDefault="00086734" w:rsidP="003079A5">
            <w:pPr>
              <w:pStyle w:val="NormalE"/>
              <w:rPr>
                <w:szCs w:val="24"/>
                <w:rtl/>
              </w:rPr>
            </w:pPr>
          </w:p>
        </w:tc>
      </w:tr>
      <w:tr w:rsidR="00086734" w14:paraId="2E30A4E9"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57ECBAB6" w14:textId="77777777" w:rsidR="00BC6075" w:rsidRPr="004D1D39" w:rsidRDefault="00BC6075" w:rsidP="00BC6075">
            <w:pPr>
              <w:jc w:val="center"/>
              <w:rPr>
                <w:rFonts w:ascii="David" w:hAnsi="David"/>
                <w:rtl/>
              </w:rPr>
            </w:pPr>
            <w:r w:rsidRPr="004D1D39">
              <w:rPr>
                <w:rFonts w:ascii="David" w:hAnsi="David" w:hint="cs"/>
                <w:rtl/>
              </w:rPr>
              <w:t>"</w:t>
            </w:r>
            <w:r w:rsidRPr="004D1D39">
              <w:rPr>
                <w:rFonts w:ascii="David" w:hAnsi="David"/>
                <w:rtl/>
              </w:rPr>
              <w:t>המציע צרף להצעתו ערבות הצעה אוטונומית ובלתי מותנית כבטוחה לקיום הצעתו במכרז. הערבות תהיה בסך של 500000₪, ותוקפה יקבע ל-90 יום לאחר המועד אחרון להגשת הצעות במכרז כפי שמופיע להלן בטבלת המועדים.</w:t>
            </w:r>
            <w:r w:rsidRPr="004D1D39">
              <w:rPr>
                <w:rFonts w:ascii="David" w:hAnsi="David" w:hint="cs"/>
                <w:rtl/>
              </w:rPr>
              <w:t xml:space="preserve">" </w:t>
            </w:r>
          </w:p>
          <w:p w14:paraId="2FC3B4BB" w14:textId="77777777" w:rsidR="00086734" w:rsidRPr="004D1D39" w:rsidRDefault="00BC6075" w:rsidP="00BC6075">
            <w:pPr>
              <w:pStyle w:val="1"/>
              <w:numPr>
                <w:ilvl w:val="0"/>
                <w:numId w:val="0"/>
              </w:numPr>
              <w:ind w:left="209"/>
              <w:rPr>
                <w:rFonts w:ascii="David" w:eastAsiaTheme="minorHAnsi" w:hAnsi="David"/>
                <w:szCs w:val="24"/>
                <w:rtl/>
                <w:lang w:eastAsia="en-US"/>
              </w:rPr>
            </w:pPr>
            <w:r w:rsidRPr="004D1D39">
              <w:rPr>
                <w:rFonts w:ascii="David" w:eastAsiaTheme="minorHAnsi" w:hAnsi="David" w:hint="cs"/>
                <w:szCs w:val="24"/>
                <w:rtl/>
                <w:lang w:eastAsia="en-US"/>
              </w:rPr>
              <w:t>"הערבות תהיה בהתאם לנוסח המפורט בנספח לחוברת ההצעה (פרק ב). סטייה כלשהי מנוסח הערבות עשויה לגרום לפסילת ההצעה."</w:t>
            </w:r>
          </w:p>
          <w:p w14:paraId="01F930E5" w14:textId="77777777" w:rsidR="00BC6075" w:rsidRPr="004D1D39" w:rsidRDefault="00BC6075" w:rsidP="00BC6075">
            <w:pPr>
              <w:jc w:val="center"/>
              <w:rPr>
                <w:rFonts w:ascii="David" w:hAnsi="David"/>
                <w:rtl/>
              </w:rPr>
            </w:pPr>
            <w:r w:rsidRPr="004D1D39">
              <w:rPr>
                <w:rFonts w:ascii="David" w:hAnsi="David" w:hint="cs"/>
                <w:rtl/>
              </w:rPr>
              <w:t xml:space="preserve">לפי פרקים א' ו-ב' למסמכי המכרז, ערבות ההצעה אינה חלק מהמסמכים שאותם יש לצרף להצעה. </w:t>
            </w:r>
          </w:p>
          <w:p w14:paraId="4FD57531" w14:textId="77777777" w:rsidR="00BC6075" w:rsidRPr="004D1D39" w:rsidRDefault="00BC6075" w:rsidP="00BC6075">
            <w:pPr>
              <w:jc w:val="center"/>
              <w:rPr>
                <w:rFonts w:ascii="David" w:hAnsi="David"/>
                <w:rtl/>
              </w:rPr>
            </w:pPr>
            <w:r w:rsidRPr="004D1D39">
              <w:rPr>
                <w:rFonts w:ascii="David" w:hAnsi="David" w:hint="cs"/>
                <w:rtl/>
              </w:rPr>
              <w:t xml:space="preserve">בנוסף </w:t>
            </w:r>
            <w:r w:rsidRPr="004D1D39">
              <w:rPr>
                <w:rFonts w:ascii="David" w:hAnsi="David"/>
                <w:rtl/>
              </w:rPr>
              <w:t>–</w:t>
            </w:r>
            <w:r w:rsidRPr="004D1D39">
              <w:rPr>
                <w:rFonts w:ascii="David" w:hAnsi="David" w:hint="cs"/>
                <w:rtl/>
              </w:rPr>
              <w:t xml:space="preserve"> לא צורף נוסח של ערבות ההצעה. </w:t>
            </w:r>
          </w:p>
          <w:p w14:paraId="4AFDB4E4" w14:textId="77777777" w:rsidR="00BC6075" w:rsidRPr="004D1D39" w:rsidRDefault="00BC6075" w:rsidP="00BC6075">
            <w:pPr>
              <w:rPr>
                <w:rFonts w:ascii="David" w:hAnsi="David"/>
                <w:rtl/>
              </w:rPr>
            </w:pPr>
            <w:r w:rsidRPr="004D1D39">
              <w:rPr>
                <w:rFonts w:ascii="David" w:hAnsi="David" w:hint="cs"/>
                <w:rtl/>
              </w:rPr>
              <w:t xml:space="preserve">בכל מקרה </w:t>
            </w:r>
            <w:r w:rsidRPr="004D1D39">
              <w:rPr>
                <w:rFonts w:ascii="David" w:hAnsi="David"/>
                <w:rtl/>
              </w:rPr>
              <w:t>–</w:t>
            </w:r>
            <w:r w:rsidRPr="004D1D39">
              <w:rPr>
                <w:rFonts w:ascii="David" w:hAnsi="David" w:hint="cs"/>
                <w:rtl/>
              </w:rPr>
              <w:t xml:space="preserve"> לפי סעיף 2.3.1.9.1 להורת </w:t>
            </w:r>
            <w:proofErr w:type="spellStart"/>
            <w:r w:rsidRPr="004D1D39">
              <w:rPr>
                <w:rFonts w:ascii="David" w:hAnsi="David" w:hint="cs"/>
                <w:rtl/>
              </w:rPr>
              <w:t>תכ"ם</w:t>
            </w:r>
            <w:proofErr w:type="spellEnd"/>
            <w:r w:rsidRPr="004D1D39">
              <w:rPr>
                <w:rFonts w:ascii="David" w:hAnsi="David" w:hint="cs"/>
                <w:rtl/>
              </w:rPr>
              <w:t xml:space="preserve"> מס' 7.3.3, ככלל ערבות הצעה תעמוד על 2.5% מהיקף ההתקשרות; מבוקש, לפיכך, להפחית את היקפה של ערבות ההצעה.</w:t>
            </w:r>
          </w:p>
        </w:tc>
        <w:tc>
          <w:tcPr>
            <w:tcW w:w="1134" w:type="dxa"/>
            <w:tcBorders>
              <w:top w:val="single" w:sz="4" w:space="0" w:color="auto"/>
              <w:left w:val="single" w:sz="4" w:space="0" w:color="auto"/>
              <w:bottom w:val="single" w:sz="4" w:space="0" w:color="auto"/>
              <w:right w:val="single" w:sz="4" w:space="0" w:color="auto"/>
            </w:tcBorders>
          </w:tcPr>
          <w:p w14:paraId="02116261" w14:textId="77777777" w:rsidR="00086734" w:rsidRPr="00BC6075" w:rsidRDefault="00086734" w:rsidP="003079A5">
            <w:pPr>
              <w:pStyle w:val="1"/>
              <w:numPr>
                <w:ilvl w:val="0"/>
                <w:numId w:val="0"/>
              </w:numPr>
              <w:ind w:left="209"/>
              <w:rPr>
                <w:rFonts w:ascii="David" w:eastAsiaTheme="minorHAnsi" w:hAnsi="David"/>
                <w:szCs w:val="24"/>
                <w:rtl/>
                <w:lang w:eastAsia="en-US"/>
              </w:rPr>
            </w:pPr>
            <w:r w:rsidRPr="00BC6075">
              <w:rPr>
                <w:rFonts w:ascii="David" w:eastAsiaTheme="minorHAnsi" w:hAnsi="David" w:hint="cs"/>
                <w:szCs w:val="24"/>
                <w:rtl/>
                <w:lang w:eastAsia="en-US"/>
              </w:rPr>
              <w:t>ש.</w:t>
            </w:r>
          </w:p>
        </w:tc>
        <w:tc>
          <w:tcPr>
            <w:tcW w:w="850" w:type="dxa"/>
            <w:vMerge w:val="restart"/>
            <w:tcBorders>
              <w:left w:val="single" w:sz="4" w:space="0" w:color="auto"/>
              <w:bottom w:val="single" w:sz="4" w:space="0" w:color="auto"/>
              <w:right w:val="single" w:sz="4" w:space="0" w:color="auto"/>
            </w:tcBorders>
          </w:tcPr>
          <w:p w14:paraId="6FF7C4A7" w14:textId="77777777" w:rsidR="00086734" w:rsidRPr="00BC6075" w:rsidRDefault="00BC6075" w:rsidP="003079A5">
            <w:pPr>
              <w:pStyle w:val="1"/>
              <w:numPr>
                <w:ilvl w:val="0"/>
                <w:numId w:val="0"/>
              </w:numPr>
              <w:ind w:left="209"/>
              <w:rPr>
                <w:rFonts w:ascii="David" w:eastAsiaTheme="minorHAnsi" w:hAnsi="David"/>
                <w:szCs w:val="24"/>
                <w:rtl/>
                <w:lang w:eastAsia="en-US"/>
              </w:rPr>
            </w:pPr>
            <w:r w:rsidRPr="00BC6075">
              <w:rPr>
                <w:rFonts w:ascii="David" w:eastAsiaTheme="minorHAnsi" w:hAnsi="David" w:hint="cs"/>
                <w:szCs w:val="24"/>
                <w:rtl/>
                <w:lang w:eastAsia="en-US"/>
              </w:rPr>
              <w:t xml:space="preserve">פרק ד' </w:t>
            </w:r>
            <w:r w:rsidRPr="00BC6075">
              <w:rPr>
                <w:rFonts w:ascii="David" w:eastAsiaTheme="minorHAnsi" w:hAnsi="David"/>
                <w:szCs w:val="24"/>
                <w:rtl/>
                <w:lang w:eastAsia="en-US"/>
              </w:rPr>
              <w:t>–</w:t>
            </w:r>
            <w:r w:rsidRPr="00BC6075">
              <w:rPr>
                <w:rFonts w:ascii="David" w:eastAsiaTheme="minorHAnsi" w:hAnsi="David" w:hint="cs"/>
                <w:szCs w:val="24"/>
                <w:rtl/>
                <w:lang w:eastAsia="en-US"/>
              </w:rPr>
              <w:t xml:space="preserve"> הסכם ההתקשרות </w:t>
            </w:r>
            <w:r w:rsidRPr="00BC6075">
              <w:rPr>
                <w:rFonts w:ascii="David" w:eastAsiaTheme="minorHAnsi" w:hAnsi="David"/>
                <w:szCs w:val="24"/>
                <w:rtl/>
                <w:lang w:eastAsia="en-US"/>
              </w:rPr>
              <w:t>–</w:t>
            </w:r>
            <w:r w:rsidRPr="00BC6075">
              <w:rPr>
                <w:rFonts w:ascii="David" w:eastAsiaTheme="minorHAnsi" w:hAnsi="David" w:hint="cs"/>
                <w:szCs w:val="24"/>
                <w:rtl/>
                <w:lang w:eastAsia="en-US"/>
              </w:rPr>
              <w:t xml:space="preserve"> סעיפים 12.1-12.2</w:t>
            </w:r>
          </w:p>
        </w:tc>
        <w:tc>
          <w:tcPr>
            <w:tcW w:w="1134" w:type="dxa"/>
            <w:vMerge w:val="restart"/>
            <w:tcBorders>
              <w:left w:val="single" w:sz="4" w:space="0" w:color="auto"/>
              <w:bottom w:val="single" w:sz="4" w:space="0" w:color="auto"/>
              <w:right w:val="single" w:sz="4" w:space="0" w:color="auto"/>
            </w:tcBorders>
          </w:tcPr>
          <w:p w14:paraId="0F403B53" w14:textId="77777777" w:rsidR="00086734" w:rsidRDefault="00086734" w:rsidP="003079A5">
            <w:pPr>
              <w:pStyle w:val="1"/>
              <w:rPr>
                <w:szCs w:val="24"/>
                <w:rtl/>
              </w:rPr>
            </w:pPr>
          </w:p>
        </w:tc>
      </w:tr>
      <w:tr w:rsidR="00086734" w14:paraId="57E7B53A"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1B335C9B" w14:textId="4AC94CDA" w:rsidR="00086734" w:rsidRPr="004D1D39" w:rsidRDefault="004D1D39" w:rsidP="007272BA">
            <w:pPr>
              <w:pStyle w:val="1"/>
              <w:numPr>
                <w:ilvl w:val="0"/>
                <w:numId w:val="0"/>
              </w:numPr>
              <w:ind w:left="209"/>
              <w:rPr>
                <w:rFonts w:ascii="David" w:eastAsiaTheme="minorHAnsi" w:hAnsi="David"/>
                <w:szCs w:val="24"/>
                <w:rtl/>
                <w:lang w:eastAsia="en-US"/>
              </w:rPr>
            </w:pPr>
            <w:r>
              <w:rPr>
                <w:rFonts w:ascii="David" w:eastAsiaTheme="minorHAnsi" w:hAnsi="David" w:hint="cs"/>
                <w:szCs w:val="24"/>
                <w:rtl/>
                <w:lang w:eastAsia="en-US"/>
              </w:rPr>
              <w:t xml:space="preserve">סכום </w:t>
            </w:r>
            <w:r w:rsidR="00901694" w:rsidRPr="004D1D39">
              <w:rPr>
                <w:rFonts w:ascii="David" w:eastAsiaTheme="minorHAnsi" w:hAnsi="David" w:hint="cs"/>
                <w:szCs w:val="24"/>
                <w:rtl/>
                <w:lang w:eastAsia="en-US"/>
              </w:rPr>
              <w:t>ערבות</w:t>
            </w:r>
            <w:r>
              <w:rPr>
                <w:rFonts w:ascii="David" w:eastAsiaTheme="minorHAnsi" w:hAnsi="David" w:hint="cs"/>
                <w:szCs w:val="24"/>
                <w:rtl/>
                <w:lang w:eastAsia="en-US"/>
              </w:rPr>
              <w:t xml:space="preserve"> ההצעה</w:t>
            </w:r>
            <w:r w:rsidR="00901694" w:rsidRPr="004D1D39">
              <w:rPr>
                <w:rFonts w:ascii="David" w:eastAsiaTheme="minorHAnsi" w:hAnsi="David" w:hint="cs"/>
                <w:szCs w:val="24"/>
                <w:rtl/>
                <w:lang w:eastAsia="en-US"/>
              </w:rPr>
              <w:t xml:space="preserve"> </w:t>
            </w:r>
            <w:r w:rsidR="007272BA">
              <w:rPr>
                <w:rFonts w:ascii="David" w:eastAsiaTheme="minorHAnsi" w:hAnsi="David" w:hint="cs"/>
                <w:szCs w:val="24"/>
                <w:rtl/>
                <w:lang w:eastAsia="en-US"/>
              </w:rPr>
              <w:t>יעמוד</w:t>
            </w:r>
            <w:r w:rsidR="007272BA" w:rsidRPr="004D1D39">
              <w:rPr>
                <w:rFonts w:ascii="David" w:eastAsiaTheme="minorHAnsi" w:hAnsi="David" w:hint="cs"/>
                <w:szCs w:val="24"/>
                <w:rtl/>
                <w:lang w:eastAsia="en-US"/>
              </w:rPr>
              <w:t xml:space="preserve"> </w:t>
            </w:r>
            <w:r w:rsidR="007272BA">
              <w:rPr>
                <w:rFonts w:ascii="David" w:eastAsiaTheme="minorHAnsi" w:hAnsi="David" w:hint="cs"/>
                <w:szCs w:val="24"/>
                <w:rtl/>
                <w:lang w:eastAsia="en-US"/>
              </w:rPr>
              <w:t>ע</w:t>
            </w:r>
            <w:r w:rsidR="00901694" w:rsidRPr="004D1D39">
              <w:rPr>
                <w:rFonts w:ascii="David" w:eastAsiaTheme="minorHAnsi" w:hAnsi="David" w:hint="cs"/>
                <w:szCs w:val="24"/>
                <w:rtl/>
                <w:lang w:eastAsia="en-US"/>
              </w:rPr>
              <w:t>ל</w:t>
            </w:r>
            <w:r>
              <w:rPr>
                <w:rFonts w:ascii="David" w:eastAsiaTheme="minorHAnsi" w:hAnsi="David" w:hint="cs"/>
                <w:szCs w:val="24"/>
                <w:rtl/>
                <w:lang w:eastAsia="en-US"/>
              </w:rPr>
              <w:t xml:space="preserve">- </w:t>
            </w:r>
            <w:r w:rsidRPr="004D1D39">
              <w:rPr>
                <w:rFonts w:ascii="David" w:eastAsiaTheme="minorHAnsi" w:hAnsi="David" w:hint="cs"/>
                <w:szCs w:val="24"/>
                <w:rtl/>
                <w:lang w:eastAsia="en-US"/>
              </w:rPr>
              <w:t>50,000</w:t>
            </w:r>
            <w:r>
              <w:rPr>
                <w:rFonts w:ascii="David" w:eastAsiaTheme="minorHAnsi" w:hAnsi="David" w:hint="cs"/>
                <w:szCs w:val="24"/>
                <w:rtl/>
                <w:lang w:eastAsia="en-US"/>
              </w:rPr>
              <w:t xml:space="preserve"> שקלים חדשים</w:t>
            </w:r>
          </w:p>
        </w:tc>
        <w:tc>
          <w:tcPr>
            <w:tcW w:w="1134" w:type="dxa"/>
            <w:tcBorders>
              <w:top w:val="single" w:sz="4" w:space="0" w:color="auto"/>
              <w:left w:val="single" w:sz="4" w:space="0" w:color="auto"/>
              <w:bottom w:val="single" w:sz="4" w:space="0" w:color="auto"/>
              <w:right w:val="single" w:sz="4" w:space="0" w:color="auto"/>
            </w:tcBorders>
          </w:tcPr>
          <w:p w14:paraId="1C74779C" w14:textId="77777777" w:rsidR="00086734" w:rsidRPr="00001AC7" w:rsidRDefault="00086734" w:rsidP="003079A5">
            <w:pPr>
              <w:pStyle w:val="1"/>
              <w:numPr>
                <w:ilvl w:val="0"/>
                <w:numId w:val="0"/>
              </w:numPr>
              <w:ind w:left="209"/>
              <w:rPr>
                <w:rFonts w:ascii="David" w:eastAsiaTheme="minorHAnsi" w:hAnsi="David"/>
                <w:szCs w:val="24"/>
                <w:rtl/>
                <w:lang w:eastAsia="en-US"/>
              </w:rPr>
            </w:pPr>
            <w:r w:rsidRPr="00001AC7">
              <w:rPr>
                <w:rFonts w:ascii="David" w:eastAsiaTheme="minorHAnsi" w:hAnsi="David" w:hint="cs"/>
                <w:szCs w:val="24"/>
                <w:rtl/>
                <w:lang w:eastAsia="en-US"/>
              </w:rPr>
              <w:t>ת.</w:t>
            </w:r>
          </w:p>
        </w:tc>
        <w:tc>
          <w:tcPr>
            <w:tcW w:w="850" w:type="dxa"/>
            <w:vMerge/>
            <w:tcBorders>
              <w:left w:val="single" w:sz="4" w:space="0" w:color="auto"/>
              <w:bottom w:val="single" w:sz="4" w:space="0" w:color="auto"/>
              <w:right w:val="single" w:sz="4" w:space="0" w:color="auto"/>
            </w:tcBorders>
          </w:tcPr>
          <w:p w14:paraId="3B1D5238" w14:textId="77777777" w:rsidR="00086734" w:rsidRPr="00001AC7" w:rsidRDefault="00086734" w:rsidP="003079A5">
            <w:pPr>
              <w:pStyle w:val="1"/>
              <w:numPr>
                <w:ilvl w:val="0"/>
                <w:numId w:val="0"/>
              </w:numPr>
              <w:ind w:left="209"/>
              <w:rPr>
                <w:rFonts w:ascii="David" w:eastAsiaTheme="minorHAnsi" w:hAnsi="David"/>
                <w:szCs w:val="24"/>
                <w:rtl/>
                <w:lang w:eastAsia="en-US"/>
              </w:rPr>
            </w:pPr>
          </w:p>
        </w:tc>
        <w:tc>
          <w:tcPr>
            <w:tcW w:w="1134" w:type="dxa"/>
            <w:vMerge/>
            <w:tcBorders>
              <w:left w:val="single" w:sz="4" w:space="0" w:color="auto"/>
              <w:bottom w:val="single" w:sz="4" w:space="0" w:color="auto"/>
              <w:right w:val="single" w:sz="4" w:space="0" w:color="auto"/>
            </w:tcBorders>
          </w:tcPr>
          <w:p w14:paraId="6EE8112C" w14:textId="77777777" w:rsidR="00086734" w:rsidRDefault="00086734" w:rsidP="003079A5">
            <w:pPr>
              <w:pStyle w:val="NormalE"/>
              <w:rPr>
                <w:szCs w:val="24"/>
                <w:rtl/>
              </w:rPr>
            </w:pPr>
          </w:p>
        </w:tc>
      </w:tr>
      <w:tr w:rsidR="00086734" w14:paraId="72BD8F40"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6F204FCE" w14:textId="77777777" w:rsidR="00086734" w:rsidRPr="00001AC7" w:rsidRDefault="00001AC7" w:rsidP="003079A5">
            <w:pPr>
              <w:pStyle w:val="1"/>
              <w:numPr>
                <w:ilvl w:val="0"/>
                <w:numId w:val="0"/>
              </w:numPr>
              <w:ind w:left="209"/>
              <w:rPr>
                <w:rFonts w:ascii="David" w:eastAsiaTheme="minorHAnsi" w:hAnsi="David"/>
                <w:szCs w:val="24"/>
                <w:rtl/>
                <w:lang w:eastAsia="en-US"/>
              </w:rPr>
            </w:pPr>
            <w:r w:rsidRPr="00001AC7">
              <w:rPr>
                <w:rFonts w:ascii="David" w:eastAsiaTheme="minorHAnsi" w:hAnsi="David" w:hint="cs"/>
                <w:szCs w:val="24"/>
                <w:rtl/>
                <w:lang w:eastAsia="en-US"/>
              </w:rPr>
              <w:t>"</w:t>
            </w:r>
            <w:r w:rsidRPr="00001AC7">
              <w:rPr>
                <w:rFonts w:ascii="David" w:eastAsiaTheme="minorHAnsi" w:hAnsi="David"/>
                <w:szCs w:val="24"/>
                <w:rtl/>
                <w:lang w:eastAsia="en-US"/>
              </w:rPr>
              <w:t>המזמין יהיה רשאי לתת הודעה על הפסקת ההתקשרות כאמור גם מבלי לפרש ולנמק את החלטתו. לא תהיה לספק כל תביעה, דרישה כספית או טענה אחרת כלפי המזמין בקשר עם הפסקת פעולתו כאמור.</w:t>
            </w:r>
            <w:r w:rsidRPr="00001AC7">
              <w:rPr>
                <w:rFonts w:ascii="David" w:eastAsiaTheme="minorHAnsi" w:hAnsi="David" w:hint="cs"/>
                <w:szCs w:val="24"/>
                <w:rtl/>
                <w:lang w:eastAsia="en-US"/>
              </w:rPr>
              <w:t>"</w:t>
            </w:r>
          </w:p>
          <w:p w14:paraId="45A27497" w14:textId="77777777" w:rsidR="00001AC7" w:rsidRPr="00001AC7" w:rsidRDefault="00001AC7" w:rsidP="00001AC7">
            <w:pPr>
              <w:rPr>
                <w:rFonts w:ascii="David" w:hAnsi="David"/>
                <w:rtl/>
              </w:rPr>
            </w:pPr>
            <w:r>
              <w:rPr>
                <w:rFonts w:ascii="David" w:hAnsi="David" w:hint="cs"/>
                <w:rtl/>
              </w:rPr>
              <w:t>מבוקש להשמיט את הסיפא של סעיף זה. בהינתן שיקול הדעת הרחב הנתון למזמין לפי סעיף זה, אין זה מתקבל על הדעת שהספק יוותר מראש על כל טענותיו או דרישותיו.</w:t>
            </w:r>
          </w:p>
        </w:tc>
        <w:tc>
          <w:tcPr>
            <w:tcW w:w="1134" w:type="dxa"/>
            <w:tcBorders>
              <w:top w:val="single" w:sz="4" w:space="0" w:color="auto"/>
              <w:left w:val="single" w:sz="4" w:space="0" w:color="auto"/>
              <w:bottom w:val="single" w:sz="4" w:space="0" w:color="auto"/>
              <w:right w:val="single" w:sz="4" w:space="0" w:color="auto"/>
            </w:tcBorders>
          </w:tcPr>
          <w:p w14:paraId="045FAE49" w14:textId="77777777" w:rsidR="00086734" w:rsidRPr="00001AC7" w:rsidRDefault="00086734" w:rsidP="003079A5">
            <w:pPr>
              <w:pStyle w:val="1"/>
              <w:numPr>
                <w:ilvl w:val="0"/>
                <w:numId w:val="0"/>
              </w:numPr>
              <w:ind w:left="209"/>
              <w:rPr>
                <w:rFonts w:ascii="David" w:eastAsiaTheme="minorHAnsi" w:hAnsi="David"/>
                <w:szCs w:val="24"/>
                <w:rtl/>
                <w:lang w:eastAsia="en-US"/>
              </w:rPr>
            </w:pPr>
            <w:r w:rsidRPr="00001AC7">
              <w:rPr>
                <w:rFonts w:ascii="David" w:eastAsiaTheme="minorHAnsi" w:hAnsi="David" w:hint="cs"/>
                <w:szCs w:val="24"/>
                <w:rtl/>
                <w:lang w:eastAsia="en-US"/>
              </w:rPr>
              <w:t>ש.</w:t>
            </w:r>
          </w:p>
        </w:tc>
        <w:tc>
          <w:tcPr>
            <w:tcW w:w="850" w:type="dxa"/>
            <w:vMerge w:val="restart"/>
            <w:tcBorders>
              <w:left w:val="single" w:sz="4" w:space="0" w:color="auto"/>
              <w:bottom w:val="single" w:sz="4" w:space="0" w:color="auto"/>
              <w:right w:val="single" w:sz="4" w:space="0" w:color="auto"/>
            </w:tcBorders>
          </w:tcPr>
          <w:p w14:paraId="65ADC96F" w14:textId="77777777" w:rsidR="00086734" w:rsidRPr="00001AC7" w:rsidRDefault="00001AC7" w:rsidP="003079A5">
            <w:pPr>
              <w:pStyle w:val="1"/>
              <w:numPr>
                <w:ilvl w:val="0"/>
                <w:numId w:val="0"/>
              </w:numPr>
              <w:ind w:left="209"/>
              <w:rPr>
                <w:rFonts w:ascii="David" w:eastAsiaTheme="minorHAnsi" w:hAnsi="David"/>
                <w:szCs w:val="24"/>
                <w:rtl/>
                <w:lang w:eastAsia="en-US"/>
              </w:rPr>
            </w:pPr>
            <w:r w:rsidRPr="00001AC7">
              <w:rPr>
                <w:rFonts w:ascii="David" w:eastAsiaTheme="minorHAnsi" w:hAnsi="David" w:hint="cs"/>
                <w:szCs w:val="24"/>
                <w:rtl/>
                <w:lang w:eastAsia="en-US"/>
              </w:rPr>
              <w:t xml:space="preserve">פרק ד' </w:t>
            </w:r>
            <w:r w:rsidRPr="00001AC7">
              <w:rPr>
                <w:rFonts w:ascii="David" w:eastAsiaTheme="minorHAnsi" w:hAnsi="David"/>
                <w:szCs w:val="24"/>
                <w:rtl/>
                <w:lang w:eastAsia="en-US"/>
              </w:rPr>
              <w:t>–</w:t>
            </w:r>
            <w:r w:rsidRPr="00001AC7">
              <w:rPr>
                <w:rFonts w:ascii="David" w:eastAsiaTheme="minorHAnsi" w:hAnsi="David" w:hint="cs"/>
                <w:szCs w:val="24"/>
                <w:rtl/>
                <w:lang w:eastAsia="en-US"/>
              </w:rPr>
              <w:t xml:space="preserve"> הסכם ההתקשרות </w:t>
            </w:r>
            <w:r w:rsidRPr="00001AC7">
              <w:rPr>
                <w:rFonts w:ascii="David" w:eastAsiaTheme="minorHAnsi" w:hAnsi="David"/>
                <w:szCs w:val="24"/>
                <w:rtl/>
                <w:lang w:eastAsia="en-US"/>
              </w:rPr>
              <w:t>–</w:t>
            </w:r>
            <w:r w:rsidRPr="00001AC7">
              <w:rPr>
                <w:rFonts w:ascii="David" w:eastAsiaTheme="minorHAnsi" w:hAnsi="David" w:hint="cs"/>
                <w:szCs w:val="24"/>
                <w:rtl/>
                <w:lang w:eastAsia="en-US"/>
              </w:rPr>
              <w:t xml:space="preserve"> סעיף 17.2</w:t>
            </w:r>
          </w:p>
        </w:tc>
        <w:tc>
          <w:tcPr>
            <w:tcW w:w="1134" w:type="dxa"/>
            <w:vMerge w:val="restart"/>
            <w:tcBorders>
              <w:left w:val="single" w:sz="4" w:space="0" w:color="auto"/>
              <w:bottom w:val="single" w:sz="4" w:space="0" w:color="auto"/>
              <w:right w:val="single" w:sz="4" w:space="0" w:color="auto"/>
            </w:tcBorders>
          </w:tcPr>
          <w:p w14:paraId="571599E3" w14:textId="77777777" w:rsidR="00086734" w:rsidRDefault="00086734" w:rsidP="003079A5">
            <w:pPr>
              <w:pStyle w:val="1"/>
              <w:rPr>
                <w:szCs w:val="24"/>
                <w:rtl/>
              </w:rPr>
            </w:pPr>
          </w:p>
        </w:tc>
      </w:tr>
      <w:tr w:rsidR="00086734" w14:paraId="53033269" w14:textId="77777777" w:rsidTr="00E248A3">
        <w:tc>
          <w:tcPr>
            <w:tcW w:w="6516" w:type="dxa"/>
            <w:tcBorders>
              <w:top w:val="single" w:sz="4" w:space="0" w:color="auto"/>
              <w:left w:val="single" w:sz="4" w:space="0" w:color="auto"/>
              <w:bottom w:val="single" w:sz="4" w:space="0" w:color="auto"/>
              <w:right w:val="single" w:sz="4" w:space="0" w:color="auto"/>
            </w:tcBorders>
            <w:shd w:val="clear" w:color="auto" w:fill="auto"/>
          </w:tcPr>
          <w:p w14:paraId="6D2D78C4" w14:textId="77777777" w:rsidR="00086734" w:rsidRPr="00856720" w:rsidRDefault="00901694" w:rsidP="003079A5">
            <w:pPr>
              <w:pStyle w:val="1"/>
              <w:numPr>
                <w:ilvl w:val="0"/>
                <w:numId w:val="0"/>
              </w:numPr>
              <w:ind w:left="209"/>
              <w:rPr>
                <w:szCs w:val="24"/>
                <w:rtl/>
              </w:rPr>
            </w:pPr>
            <w:r>
              <w:rPr>
                <w:rFonts w:hint="cs"/>
                <w:szCs w:val="24"/>
                <w:rtl/>
              </w:rPr>
              <w:t>אין שינוי במסמכי המכרז.</w:t>
            </w:r>
          </w:p>
        </w:tc>
        <w:tc>
          <w:tcPr>
            <w:tcW w:w="1134" w:type="dxa"/>
            <w:tcBorders>
              <w:top w:val="single" w:sz="4" w:space="0" w:color="auto"/>
              <w:left w:val="single" w:sz="4" w:space="0" w:color="auto"/>
              <w:bottom w:val="single" w:sz="4" w:space="0" w:color="auto"/>
              <w:right w:val="single" w:sz="4" w:space="0" w:color="auto"/>
            </w:tcBorders>
          </w:tcPr>
          <w:p w14:paraId="047EF46A" w14:textId="77777777" w:rsidR="00086734" w:rsidRDefault="00086734" w:rsidP="003079A5">
            <w:pPr>
              <w:pStyle w:val="1"/>
              <w:numPr>
                <w:ilvl w:val="0"/>
                <w:numId w:val="0"/>
              </w:numPr>
              <w:ind w:left="209"/>
              <w:rPr>
                <w:szCs w:val="24"/>
                <w:rtl/>
              </w:rPr>
            </w:pPr>
            <w:r>
              <w:rPr>
                <w:rFonts w:hint="cs"/>
                <w:szCs w:val="24"/>
                <w:rtl/>
              </w:rPr>
              <w:t>ת.</w:t>
            </w:r>
          </w:p>
        </w:tc>
        <w:tc>
          <w:tcPr>
            <w:tcW w:w="850" w:type="dxa"/>
            <w:vMerge/>
            <w:tcBorders>
              <w:left w:val="single" w:sz="4" w:space="0" w:color="auto"/>
              <w:bottom w:val="single" w:sz="4" w:space="0" w:color="auto"/>
              <w:right w:val="single" w:sz="4" w:space="0" w:color="auto"/>
            </w:tcBorders>
          </w:tcPr>
          <w:p w14:paraId="157327B4" w14:textId="77777777" w:rsidR="00086734" w:rsidRDefault="00086734" w:rsidP="003079A5">
            <w:pPr>
              <w:pStyle w:val="1"/>
              <w:numPr>
                <w:ilvl w:val="0"/>
                <w:numId w:val="0"/>
              </w:numPr>
              <w:ind w:left="209"/>
              <w:rPr>
                <w:szCs w:val="24"/>
                <w:rtl/>
              </w:rPr>
            </w:pPr>
          </w:p>
        </w:tc>
        <w:tc>
          <w:tcPr>
            <w:tcW w:w="1134" w:type="dxa"/>
            <w:vMerge/>
            <w:tcBorders>
              <w:left w:val="single" w:sz="4" w:space="0" w:color="auto"/>
              <w:bottom w:val="single" w:sz="4" w:space="0" w:color="auto"/>
              <w:right w:val="single" w:sz="4" w:space="0" w:color="auto"/>
            </w:tcBorders>
          </w:tcPr>
          <w:p w14:paraId="7DC6E9C5" w14:textId="77777777" w:rsidR="00086734" w:rsidRDefault="00086734" w:rsidP="003079A5">
            <w:pPr>
              <w:pStyle w:val="NormalE"/>
              <w:rPr>
                <w:szCs w:val="24"/>
                <w:rtl/>
              </w:rPr>
            </w:pPr>
          </w:p>
        </w:tc>
      </w:tr>
    </w:tbl>
    <w:tbl>
      <w:tblPr>
        <w:tblStyle w:val="af2"/>
        <w:bidiVisual/>
        <w:tblW w:w="9642" w:type="dxa"/>
        <w:tblLook w:val="04A0" w:firstRow="1" w:lastRow="0" w:firstColumn="1" w:lastColumn="0" w:noHBand="0" w:noVBand="1"/>
      </w:tblPr>
      <w:tblGrid>
        <w:gridCol w:w="1204"/>
        <w:gridCol w:w="782"/>
        <w:gridCol w:w="1138"/>
        <w:gridCol w:w="6518"/>
      </w:tblGrid>
      <w:tr w:rsidR="003079A5" w14:paraId="038873E5" w14:textId="77777777" w:rsidTr="00474184">
        <w:tc>
          <w:tcPr>
            <w:tcW w:w="1204" w:type="dxa"/>
            <w:vMerge w:val="restart"/>
            <w:vAlign w:val="center"/>
          </w:tcPr>
          <w:p w14:paraId="51C7E91B" w14:textId="77777777" w:rsidR="003079A5" w:rsidRPr="00E248A3" w:rsidRDefault="003079A5" w:rsidP="00E248A3">
            <w:pPr>
              <w:pStyle w:val="1"/>
              <w:rPr>
                <w:szCs w:val="24"/>
                <w:rtl/>
              </w:rPr>
            </w:pPr>
          </w:p>
        </w:tc>
        <w:tc>
          <w:tcPr>
            <w:tcW w:w="782" w:type="dxa"/>
            <w:vMerge w:val="restart"/>
            <w:vAlign w:val="center"/>
          </w:tcPr>
          <w:p w14:paraId="7D4683D3" w14:textId="77777777" w:rsidR="003079A5" w:rsidRDefault="003079A5" w:rsidP="003079A5">
            <w:pPr>
              <w:jc w:val="center"/>
              <w:rPr>
                <w:rtl/>
              </w:rPr>
            </w:pPr>
          </w:p>
        </w:tc>
        <w:tc>
          <w:tcPr>
            <w:tcW w:w="1138" w:type="dxa"/>
            <w:vMerge w:val="restart"/>
            <w:vAlign w:val="center"/>
          </w:tcPr>
          <w:p w14:paraId="153C3FC0" w14:textId="77777777" w:rsidR="003079A5" w:rsidRPr="00DF6A6F" w:rsidRDefault="003079A5" w:rsidP="003079A5">
            <w:pPr>
              <w:jc w:val="center"/>
              <w:rPr>
                <w:rtl/>
              </w:rPr>
            </w:pPr>
            <w:r w:rsidRPr="00DF6A6F">
              <w:rPr>
                <w:rFonts w:hint="cs"/>
                <w:rtl/>
              </w:rPr>
              <w:t>כללי</w:t>
            </w:r>
          </w:p>
        </w:tc>
        <w:tc>
          <w:tcPr>
            <w:tcW w:w="6518" w:type="dxa"/>
            <w:vAlign w:val="center"/>
          </w:tcPr>
          <w:p w14:paraId="4366533C" w14:textId="77777777" w:rsidR="003079A5" w:rsidRDefault="003079A5" w:rsidP="003079A5">
            <w:pPr>
              <w:rPr>
                <w:rtl/>
              </w:rPr>
            </w:pPr>
            <w:r>
              <w:rPr>
                <w:rFonts w:hint="cs"/>
                <w:rtl/>
              </w:rPr>
              <w:t>חברת ה</w:t>
            </w:r>
            <w:r w:rsidRPr="00DF6A6F">
              <w:rPr>
                <w:rFonts w:hint="cs"/>
                <w:rtl/>
              </w:rPr>
              <w:t>דואר עובר</w:t>
            </w:r>
            <w:r>
              <w:rPr>
                <w:rFonts w:hint="cs"/>
                <w:rtl/>
              </w:rPr>
              <w:t>ת</w:t>
            </w:r>
            <w:r w:rsidRPr="00DF6A6F">
              <w:rPr>
                <w:rFonts w:hint="cs"/>
                <w:rtl/>
              </w:rPr>
              <w:t xml:space="preserve"> בימים אלו תהליך</w:t>
            </w:r>
            <w:r>
              <w:rPr>
                <w:rFonts w:hint="cs"/>
                <w:rtl/>
              </w:rPr>
              <w:t xml:space="preserve"> </w:t>
            </w:r>
            <w:r w:rsidRPr="00DF6A6F">
              <w:rPr>
                <w:rFonts w:hint="cs"/>
                <w:rtl/>
              </w:rPr>
              <w:t xml:space="preserve">רפורמה משמעותי </w:t>
            </w:r>
            <w:r>
              <w:rPr>
                <w:rFonts w:hint="cs"/>
                <w:rtl/>
              </w:rPr>
              <w:t>ב</w:t>
            </w:r>
            <w:r w:rsidRPr="00DF6A6F">
              <w:rPr>
                <w:rFonts w:hint="cs"/>
                <w:rtl/>
              </w:rPr>
              <w:t>ידי משרד התקשורת ובשיתוף משרד האוצר</w:t>
            </w:r>
            <w:r>
              <w:rPr>
                <w:rFonts w:hint="cs"/>
                <w:rtl/>
              </w:rPr>
              <w:t xml:space="preserve"> במסגרתו</w:t>
            </w:r>
            <w:r w:rsidRPr="00DF6A6F">
              <w:rPr>
                <w:rFonts w:hint="cs"/>
                <w:rtl/>
              </w:rPr>
              <w:t xml:space="preserve"> </w:t>
            </w:r>
            <w:r>
              <w:rPr>
                <w:rFonts w:hint="cs"/>
                <w:rtl/>
              </w:rPr>
              <w:t>מתוקן הרישיון הכללי שניתן לחברת הדואר ובו מ</w:t>
            </w:r>
            <w:r w:rsidRPr="00DF6A6F">
              <w:rPr>
                <w:rFonts w:hint="cs"/>
                <w:rtl/>
              </w:rPr>
              <w:t xml:space="preserve">וגדר תקן שירות שונה מהנדרש במכרז ותנאים שונים בהפעלת הדואר. </w:t>
            </w:r>
          </w:p>
          <w:p w14:paraId="4793FE43" w14:textId="77777777" w:rsidR="003079A5" w:rsidRDefault="003079A5" w:rsidP="003079A5">
            <w:pPr>
              <w:rPr>
                <w:rtl/>
              </w:rPr>
            </w:pPr>
          </w:p>
          <w:p w14:paraId="138E2589" w14:textId="77777777" w:rsidR="003079A5" w:rsidRDefault="003079A5" w:rsidP="003079A5">
            <w:pPr>
              <w:rPr>
                <w:rtl/>
              </w:rPr>
            </w:pPr>
            <w:r w:rsidRPr="00DF6A6F">
              <w:rPr>
                <w:rFonts w:hint="cs"/>
                <w:rtl/>
              </w:rPr>
              <w:t xml:space="preserve">בנוסף תקנות הדואר שתוקנו בנובמבר ביטלו את לוח התעריפים של מרבית המוצרים ובכללם דואר כמותי ממוין. </w:t>
            </w:r>
          </w:p>
          <w:p w14:paraId="4F42C066" w14:textId="77777777" w:rsidR="003079A5" w:rsidRDefault="003079A5" w:rsidP="003079A5">
            <w:pPr>
              <w:rPr>
                <w:rtl/>
              </w:rPr>
            </w:pPr>
          </w:p>
          <w:p w14:paraId="4EDBFBC5" w14:textId="77777777" w:rsidR="003079A5" w:rsidRDefault="003079A5" w:rsidP="003079A5">
            <w:pPr>
              <w:rPr>
                <w:rtl/>
              </w:rPr>
            </w:pPr>
            <w:r w:rsidRPr="00DF6A6F">
              <w:rPr>
                <w:rFonts w:hint="cs"/>
                <w:rtl/>
              </w:rPr>
              <w:t>על פי ה</w:t>
            </w:r>
            <w:r>
              <w:rPr>
                <w:rFonts w:hint="cs"/>
                <w:rtl/>
              </w:rPr>
              <w:t>קבוע ברישיון</w:t>
            </w:r>
            <w:r w:rsidRPr="00DF6A6F">
              <w:rPr>
                <w:rFonts w:hint="cs"/>
                <w:rtl/>
              </w:rPr>
              <w:t xml:space="preserve"> </w:t>
            </w:r>
            <w:r>
              <w:rPr>
                <w:rFonts w:hint="cs"/>
                <w:rtl/>
              </w:rPr>
              <w:t>חברת ה</w:t>
            </w:r>
            <w:r w:rsidRPr="00DF6A6F">
              <w:rPr>
                <w:rFonts w:hint="cs"/>
                <w:rtl/>
              </w:rPr>
              <w:t>דואר קובע</w:t>
            </w:r>
            <w:r>
              <w:rPr>
                <w:rFonts w:hint="cs"/>
                <w:rtl/>
              </w:rPr>
              <w:t>ת</w:t>
            </w:r>
            <w:r w:rsidRPr="00DF6A6F">
              <w:rPr>
                <w:rFonts w:hint="cs"/>
                <w:rtl/>
              </w:rPr>
              <w:t xml:space="preserve"> באופן עצמאי את התעריפים ו</w:t>
            </w:r>
            <w:r>
              <w:rPr>
                <w:rFonts w:hint="cs"/>
                <w:rtl/>
              </w:rPr>
              <w:t>מפרסמת</w:t>
            </w:r>
            <w:r w:rsidRPr="00DF6A6F">
              <w:rPr>
                <w:rFonts w:hint="cs"/>
                <w:rtl/>
              </w:rPr>
              <w:t xml:space="preserve"> אותם כנדרש. </w:t>
            </w:r>
          </w:p>
          <w:p w14:paraId="685691ED" w14:textId="77777777" w:rsidR="003079A5" w:rsidRDefault="003079A5" w:rsidP="003079A5">
            <w:pPr>
              <w:rPr>
                <w:rtl/>
              </w:rPr>
            </w:pPr>
          </w:p>
          <w:p w14:paraId="5C291760" w14:textId="77777777" w:rsidR="003079A5" w:rsidRPr="00DF6A6F" w:rsidRDefault="003079A5" w:rsidP="003079A5">
            <w:pPr>
              <w:rPr>
                <w:rtl/>
              </w:rPr>
            </w:pPr>
            <w:r w:rsidRPr="00DF6A6F">
              <w:rPr>
                <w:rFonts w:hint="cs"/>
                <w:rtl/>
              </w:rPr>
              <w:t>במקביל בוטלה ההנחה של 10% רבעוני שניתנה לשולחי דואר כמותי בהיקף של מעל 300 אלף ₪ ברבעון.</w:t>
            </w:r>
          </w:p>
          <w:p w14:paraId="2F729565" w14:textId="77777777" w:rsidR="003079A5" w:rsidRPr="00DF6A6F" w:rsidRDefault="003079A5" w:rsidP="003079A5">
            <w:pPr>
              <w:rPr>
                <w:rtl/>
              </w:rPr>
            </w:pPr>
          </w:p>
          <w:p w14:paraId="59D9FD29" w14:textId="77777777" w:rsidR="003079A5" w:rsidRPr="00370BC7" w:rsidRDefault="003079A5" w:rsidP="003079A5">
            <w:pPr>
              <w:rPr>
                <w:rtl/>
              </w:rPr>
            </w:pPr>
            <w:r w:rsidRPr="00370BC7">
              <w:rPr>
                <w:rFonts w:hint="eastAsia"/>
                <w:rtl/>
              </w:rPr>
              <w:t>אנו</w:t>
            </w:r>
            <w:r w:rsidRPr="00370BC7">
              <w:rPr>
                <w:rtl/>
              </w:rPr>
              <w:t xml:space="preserve"> </w:t>
            </w:r>
            <w:r w:rsidRPr="00370BC7">
              <w:rPr>
                <w:rFonts w:hint="eastAsia"/>
                <w:rtl/>
              </w:rPr>
              <w:t>מבקשים</w:t>
            </w:r>
            <w:r w:rsidRPr="00370BC7">
              <w:rPr>
                <w:rtl/>
              </w:rPr>
              <w:t xml:space="preserve"> </w:t>
            </w:r>
            <w:r w:rsidRPr="00370BC7">
              <w:rPr>
                <w:rFonts w:hint="eastAsia"/>
                <w:rtl/>
              </w:rPr>
              <w:t>לבחון</w:t>
            </w:r>
            <w:r w:rsidRPr="00370BC7">
              <w:rPr>
                <w:rtl/>
              </w:rPr>
              <w:t xml:space="preserve"> </w:t>
            </w:r>
            <w:r w:rsidRPr="00370BC7">
              <w:rPr>
                <w:rFonts w:hint="eastAsia"/>
                <w:rtl/>
              </w:rPr>
              <w:t>מחדש</w:t>
            </w:r>
            <w:r w:rsidRPr="00370BC7">
              <w:rPr>
                <w:rtl/>
              </w:rPr>
              <w:t xml:space="preserve"> </w:t>
            </w:r>
            <w:r w:rsidRPr="00370BC7">
              <w:rPr>
                <w:rFonts w:hint="eastAsia"/>
                <w:rtl/>
              </w:rPr>
              <w:t>את</w:t>
            </w:r>
            <w:r w:rsidRPr="00370BC7">
              <w:rPr>
                <w:rtl/>
              </w:rPr>
              <w:t xml:space="preserve"> </w:t>
            </w:r>
            <w:r w:rsidRPr="00370BC7">
              <w:rPr>
                <w:rFonts w:hint="eastAsia"/>
                <w:rtl/>
              </w:rPr>
              <w:t>תנאי</w:t>
            </w:r>
            <w:r w:rsidRPr="00370BC7">
              <w:rPr>
                <w:rtl/>
              </w:rPr>
              <w:t xml:space="preserve"> </w:t>
            </w:r>
            <w:r w:rsidRPr="00370BC7">
              <w:rPr>
                <w:rFonts w:hint="eastAsia"/>
                <w:rtl/>
              </w:rPr>
              <w:t>המכרז</w:t>
            </w:r>
            <w:r w:rsidRPr="00370BC7">
              <w:rPr>
                <w:rtl/>
              </w:rPr>
              <w:t xml:space="preserve"> </w:t>
            </w:r>
            <w:r w:rsidRPr="00370BC7">
              <w:rPr>
                <w:rFonts w:hint="eastAsia"/>
                <w:rtl/>
              </w:rPr>
              <w:t>ולתקן</w:t>
            </w:r>
            <w:r w:rsidRPr="00370BC7">
              <w:rPr>
                <w:rtl/>
              </w:rPr>
              <w:t xml:space="preserve"> </w:t>
            </w:r>
            <w:r w:rsidRPr="00370BC7">
              <w:rPr>
                <w:rFonts w:hint="eastAsia"/>
                <w:rtl/>
              </w:rPr>
              <w:t>בהתאם</w:t>
            </w:r>
            <w:r w:rsidRPr="00370BC7">
              <w:rPr>
                <w:rtl/>
              </w:rPr>
              <w:t xml:space="preserve"> </w:t>
            </w:r>
            <w:r w:rsidRPr="00370BC7">
              <w:rPr>
                <w:rFonts w:hint="eastAsia"/>
                <w:rtl/>
              </w:rPr>
              <w:t>לשינויים</w:t>
            </w:r>
            <w:r w:rsidRPr="00370BC7">
              <w:rPr>
                <w:rtl/>
              </w:rPr>
              <w:t xml:space="preserve"> </w:t>
            </w:r>
            <w:r w:rsidRPr="00370BC7">
              <w:rPr>
                <w:rFonts w:hint="eastAsia"/>
                <w:rtl/>
              </w:rPr>
              <w:t>שנערכו</w:t>
            </w:r>
            <w:r w:rsidRPr="00370BC7">
              <w:rPr>
                <w:rtl/>
              </w:rPr>
              <w:t xml:space="preserve"> </w:t>
            </w:r>
            <w:r w:rsidRPr="00370BC7">
              <w:rPr>
                <w:rFonts w:hint="eastAsia"/>
                <w:rtl/>
              </w:rPr>
              <w:t>בתקנות</w:t>
            </w:r>
            <w:r w:rsidRPr="00370BC7">
              <w:rPr>
                <w:rtl/>
              </w:rPr>
              <w:t xml:space="preserve"> </w:t>
            </w:r>
            <w:r w:rsidRPr="00370BC7">
              <w:rPr>
                <w:rFonts w:hint="eastAsia"/>
                <w:rtl/>
              </w:rPr>
              <w:t>הדואר</w:t>
            </w:r>
            <w:r w:rsidRPr="00370BC7">
              <w:rPr>
                <w:rtl/>
              </w:rPr>
              <w:t xml:space="preserve"> </w:t>
            </w:r>
            <w:r w:rsidRPr="00370BC7">
              <w:rPr>
                <w:rFonts w:hint="eastAsia"/>
                <w:rtl/>
              </w:rPr>
              <w:t>וברישיון</w:t>
            </w:r>
            <w:r w:rsidRPr="00370BC7">
              <w:rPr>
                <w:rtl/>
              </w:rPr>
              <w:t xml:space="preserve"> </w:t>
            </w:r>
            <w:r w:rsidRPr="00370BC7">
              <w:rPr>
                <w:rFonts w:hint="eastAsia"/>
                <w:rtl/>
              </w:rPr>
              <w:t>הכללי</w:t>
            </w:r>
            <w:r w:rsidRPr="00370BC7">
              <w:rPr>
                <w:rtl/>
              </w:rPr>
              <w:t xml:space="preserve"> </w:t>
            </w:r>
            <w:r w:rsidRPr="00370BC7">
              <w:rPr>
                <w:rFonts w:hint="eastAsia"/>
                <w:rtl/>
              </w:rPr>
              <w:t>החדש</w:t>
            </w:r>
            <w:r w:rsidRPr="00370BC7">
              <w:rPr>
                <w:rtl/>
              </w:rPr>
              <w:t>.</w:t>
            </w:r>
          </w:p>
          <w:p w14:paraId="1AD1F3F3" w14:textId="77777777" w:rsidR="003079A5" w:rsidRPr="00DF6A6F" w:rsidRDefault="003079A5" w:rsidP="003079A5">
            <w:pPr>
              <w:rPr>
                <w:rtl/>
              </w:rPr>
            </w:pPr>
          </w:p>
        </w:tc>
      </w:tr>
      <w:tr w:rsidR="003079A5" w14:paraId="3F1672B5" w14:textId="77777777" w:rsidTr="00474184">
        <w:tc>
          <w:tcPr>
            <w:tcW w:w="1204" w:type="dxa"/>
            <w:vMerge/>
            <w:vAlign w:val="center"/>
          </w:tcPr>
          <w:p w14:paraId="24D2B7AA" w14:textId="77777777" w:rsidR="003079A5" w:rsidRDefault="003079A5" w:rsidP="00E248A3">
            <w:pPr>
              <w:pStyle w:val="a7"/>
              <w:numPr>
                <w:ilvl w:val="0"/>
                <w:numId w:val="8"/>
              </w:numPr>
              <w:spacing w:before="0" w:after="0" w:line="240" w:lineRule="auto"/>
              <w:contextualSpacing w:val="0"/>
              <w:jc w:val="left"/>
              <w:rPr>
                <w:rtl/>
              </w:rPr>
            </w:pPr>
          </w:p>
        </w:tc>
        <w:tc>
          <w:tcPr>
            <w:tcW w:w="782" w:type="dxa"/>
            <w:vMerge/>
            <w:vAlign w:val="center"/>
          </w:tcPr>
          <w:p w14:paraId="42DCB353" w14:textId="77777777" w:rsidR="003079A5" w:rsidRDefault="003079A5" w:rsidP="003079A5">
            <w:pPr>
              <w:jc w:val="center"/>
              <w:rPr>
                <w:rtl/>
              </w:rPr>
            </w:pPr>
          </w:p>
        </w:tc>
        <w:tc>
          <w:tcPr>
            <w:tcW w:w="1138" w:type="dxa"/>
            <w:vMerge/>
            <w:vAlign w:val="center"/>
          </w:tcPr>
          <w:p w14:paraId="27D84455" w14:textId="77777777" w:rsidR="003079A5" w:rsidRPr="00DF6A6F" w:rsidRDefault="003079A5" w:rsidP="003079A5">
            <w:pPr>
              <w:jc w:val="center"/>
              <w:rPr>
                <w:rtl/>
              </w:rPr>
            </w:pPr>
          </w:p>
        </w:tc>
        <w:tc>
          <w:tcPr>
            <w:tcW w:w="6518" w:type="dxa"/>
            <w:vAlign w:val="center"/>
          </w:tcPr>
          <w:p w14:paraId="18A64E4C" w14:textId="6C70A00A" w:rsidR="003079A5" w:rsidRDefault="003079A5" w:rsidP="00521192">
            <w:pPr>
              <w:rPr>
                <w:rtl/>
              </w:rPr>
            </w:pPr>
            <w:r>
              <w:rPr>
                <w:rFonts w:hint="cs"/>
                <w:rtl/>
              </w:rPr>
              <w:t xml:space="preserve">ת: </w:t>
            </w:r>
            <w:r w:rsidR="001F596F">
              <w:rPr>
                <w:rFonts w:hint="cs"/>
                <w:rtl/>
              </w:rPr>
              <w:t xml:space="preserve">המחירים תוקנו בהתאם למחירון האחרון שפורסם על ידי הרגולטור. </w:t>
            </w:r>
          </w:p>
        </w:tc>
      </w:tr>
      <w:tr w:rsidR="003079A5" w14:paraId="5D956739" w14:textId="77777777" w:rsidTr="00474184">
        <w:tc>
          <w:tcPr>
            <w:tcW w:w="1204" w:type="dxa"/>
            <w:vMerge w:val="restart"/>
            <w:vAlign w:val="center"/>
          </w:tcPr>
          <w:p w14:paraId="5B3B4CF7" w14:textId="77777777" w:rsidR="003079A5" w:rsidRDefault="003079A5" w:rsidP="00E248A3">
            <w:pPr>
              <w:pStyle w:val="1"/>
              <w:rPr>
                <w:rtl/>
              </w:rPr>
            </w:pPr>
          </w:p>
        </w:tc>
        <w:tc>
          <w:tcPr>
            <w:tcW w:w="782" w:type="dxa"/>
            <w:vMerge w:val="restart"/>
            <w:vAlign w:val="center"/>
          </w:tcPr>
          <w:p w14:paraId="0D0476F3" w14:textId="77777777" w:rsidR="003079A5" w:rsidRDefault="003079A5" w:rsidP="003079A5">
            <w:pPr>
              <w:jc w:val="center"/>
              <w:rPr>
                <w:rtl/>
              </w:rPr>
            </w:pPr>
            <w:r>
              <w:rPr>
                <w:rFonts w:hint="cs"/>
                <w:rtl/>
              </w:rPr>
              <w:t>א'</w:t>
            </w:r>
          </w:p>
        </w:tc>
        <w:tc>
          <w:tcPr>
            <w:tcW w:w="1138" w:type="dxa"/>
            <w:vMerge w:val="restart"/>
            <w:vAlign w:val="center"/>
          </w:tcPr>
          <w:p w14:paraId="7F540C3C" w14:textId="77777777" w:rsidR="003079A5" w:rsidRDefault="003079A5" w:rsidP="003079A5">
            <w:pPr>
              <w:jc w:val="center"/>
              <w:rPr>
                <w:rtl/>
              </w:rPr>
            </w:pPr>
            <w:r>
              <w:rPr>
                <w:rFonts w:hint="cs"/>
                <w:rtl/>
              </w:rPr>
              <w:t>2.3.1.2.1</w:t>
            </w:r>
          </w:p>
        </w:tc>
        <w:tc>
          <w:tcPr>
            <w:tcW w:w="6518" w:type="dxa"/>
            <w:vAlign w:val="center"/>
          </w:tcPr>
          <w:p w14:paraId="56665055" w14:textId="77777777" w:rsidR="003079A5" w:rsidRDefault="003079A5" w:rsidP="003079A5">
            <w:pPr>
              <w:rPr>
                <w:rtl/>
              </w:rPr>
            </w:pPr>
            <w:r>
              <w:rPr>
                <w:rFonts w:hint="cs"/>
                <w:rtl/>
              </w:rPr>
              <w:t xml:space="preserve">המציע אינו צריך להיות "קבלן שירותי דיוור דואר כמותי". </w:t>
            </w:r>
          </w:p>
          <w:p w14:paraId="2E24B482" w14:textId="77777777" w:rsidR="003079A5" w:rsidRDefault="003079A5" w:rsidP="003079A5">
            <w:pPr>
              <w:rPr>
                <w:rtl/>
              </w:rPr>
            </w:pPr>
            <w:r>
              <w:rPr>
                <w:rFonts w:hint="cs"/>
                <w:rtl/>
              </w:rPr>
              <w:t xml:space="preserve">על פי חוק הדואר נדרש כי למציע יהיה רישיון כללי או רישיון מיוחד למתן שירותי דואר כמותי.  </w:t>
            </w:r>
          </w:p>
          <w:p w14:paraId="512D9AB8" w14:textId="77777777" w:rsidR="003079A5" w:rsidRDefault="003079A5" w:rsidP="003079A5">
            <w:pPr>
              <w:rPr>
                <w:rtl/>
              </w:rPr>
            </w:pPr>
          </w:p>
        </w:tc>
      </w:tr>
      <w:tr w:rsidR="003079A5" w14:paraId="46144D6F" w14:textId="77777777" w:rsidTr="00474184">
        <w:tc>
          <w:tcPr>
            <w:tcW w:w="1204" w:type="dxa"/>
            <w:vMerge/>
            <w:vAlign w:val="center"/>
          </w:tcPr>
          <w:p w14:paraId="47A5E281" w14:textId="77777777" w:rsidR="003079A5" w:rsidRDefault="003079A5" w:rsidP="00E248A3">
            <w:pPr>
              <w:pStyle w:val="a7"/>
              <w:numPr>
                <w:ilvl w:val="0"/>
                <w:numId w:val="8"/>
              </w:numPr>
              <w:spacing w:before="0" w:after="0" w:line="240" w:lineRule="auto"/>
              <w:contextualSpacing w:val="0"/>
              <w:jc w:val="left"/>
              <w:rPr>
                <w:rtl/>
              </w:rPr>
            </w:pPr>
          </w:p>
        </w:tc>
        <w:tc>
          <w:tcPr>
            <w:tcW w:w="782" w:type="dxa"/>
            <w:vMerge/>
            <w:vAlign w:val="center"/>
          </w:tcPr>
          <w:p w14:paraId="41EF3ED0" w14:textId="77777777" w:rsidR="003079A5" w:rsidRDefault="003079A5" w:rsidP="003079A5">
            <w:pPr>
              <w:jc w:val="center"/>
              <w:rPr>
                <w:rtl/>
              </w:rPr>
            </w:pPr>
          </w:p>
        </w:tc>
        <w:tc>
          <w:tcPr>
            <w:tcW w:w="1138" w:type="dxa"/>
            <w:vMerge/>
            <w:vAlign w:val="center"/>
          </w:tcPr>
          <w:p w14:paraId="12498423" w14:textId="77777777" w:rsidR="003079A5" w:rsidRDefault="003079A5" w:rsidP="003079A5">
            <w:pPr>
              <w:jc w:val="center"/>
              <w:rPr>
                <w:rtl/>
              </w:rPr>
            </w:pPr>
          </w:p>
        </w:tc>
        <w:tc>
          <w:tcPr>
            <w:tcW w:w="6518" w:type="dxa"/>
            <w:vAlign w:val="center"/>
          </w:tcPr>
          <w:p w14:paraId="6AE3F3FE" w14:textId="2651C962" w:rsidR="003079A5" w:rsidRPr="002E1B6D" w:rsidRDefault="003079A5" w:rsidP="00521192">
            <w:pPr>
              <w:rPr>
                <w:rtl/>
              </w:rPr>
            </w:pPr>
            <w:r>
              <w:rPr>
                <w:rFonts w:hint="cs"/>
                <w:rtl/>
              </w:rPr>
              <w:t xml:space="preserve">ת: </w:t>
            </w:r>
            <w:r w:rsidR="001F596F">
              <w:rPr>
                <w:rFonts w:hint="cs"/>
                <w:rtl/>
              </w:rPr>
              <w:t>ראה מסמכי המכרז המעודכנים בסעיף זה</w:t>
            </w:r>
          </w:p>
        </w:tc>
      </w:tr>
      <w:tr w:rsidR="002E1B6D" w14:paraId="10CE615F" w14:textId="77777777" w:rsidTr="00474184">
        <w:tc>
          <w:tcPr>
            <w:tcW w:w="1204" w:type="dxa"/>
            <w:vMerge w:val="restart"/>
            <w:vAlign w:val="center"/>
          </w:tcPr>
          <w:p w14:paraId="13EB8666" w14:textId="77777777" w:rsidR="002E1B6D" w:rsidRDefault="002E1B6D" w:rsidP="00E248A3">
            <w:pPr>
              <w:pStyle w:val="1"/>
              <w:rPr>
                <w:rtl/>
              </w:rPr>
            </w:pPr>
          </w:p>
        </w:tc>
        <w:tc>
          <w:tcPr>
            <w:tcW w:w="782" w:type="dxa"/>
            <w:vMerge w:val="restart"/>
            <w:vAlign w:val="center"/>
          </w:tcPr>
          <w:p w14:paraId="4D8FC02F" w14:textId="77777777" w:rsidR="002E1B6D" w:rsidRDefault="002E1B6D" w:rsidP="003079A5">
            <w:pPr>
              <w:jc w:val="center"/>
              <w:rPr>
                <w:rtl/>
              </w:rPr>
            </w:pPr>
            <w:r>
              <w:rPr>
                <w:rFonts w:hint="cs"/>
                <w:rtl/>
              </w:rPr>
              <w:t>א'</w:t>
            </w:r>
          </w:p>
        </w:tc>
        <w:tc>
          <w:tcPr>
            <w:tcW w:w="1138" w:type="dxa"/>
            <w:vMerge w:val="restart"/>
            <w:vAlign w:val="center"/>
          </w:tcPr>
          <w:p w14:paraId="1ECCAFB5" w14:textId="77777777" w:rsidR="002E1B6D" w:rsidRDefault="002E1B6D" w:rsidP="003079A5">
            <w:pPr>
              <w:jc w:val="center"/>
              <w:rPr>
                <w:rtl/>
              </w:rPr>
            </w:pPr>
            <w:r>
              <w:rPr>
                <w:rFonts w:hint="cs"/>
                <w:rtl/>
              </w:rPr>
              <w:t>2.3.1.2.2</w:t>
            </w:r>
          </w:p>
        </w:tc>
        <w:tc>
          <w:tcPr>
            <w:tcW w:w="6518" w:type="dxa"/>
            <w:vAlign w:val="center"/>
          </w:tcPr>
          <w:p w14:paraId="2D7D640F" w14:textId="77777777" w:rsidR="002E1B6D" w:rsidRDefault="002E1B6D" w:rsidP="003079A5">
            <w:pPr>
              <w:rPr>
                <w:rtl/>
              </w:rPr>
            </w:pPr>
            <w:r>
              <w:rPr>
                <w:rFonts w:hint="cs"/>
                <w:rtl/>
              </w:rPr>
              <w:t>גם בסעיף זה המונח "קבלן" מיותר ואינו רלבנטי.</w:t>
            </w:r>
          </w:p>
          <w:p w14:paraId="3E745ADB" w14:textId="77777777" w:rsidR="002E1B6D" w:rsidRDefault="002E1B6D" w:rsidP="003079A5">
            <w:pPr>
              <w:rPr>
                <w:rtl/>
              </w:rPr>
            </w:pPr>
          </w:p>
        </w:tc>
      </w:tr>
      <w:tr w:rsidR="002E1B6D" w14:paraId="577F2E79" w14:textId="77777777" w:rsidTr="00474184">
        <w:tc>
          <w:tcPr>
            <w:tcW w:w="1204" w:type="dxa"/>
            <w:vMerge/>
            <w:vAlign w:val="center"/>
          </w:tcPr>
          <w:p w14:paraId="587A3CDF" w14:textId="77777777" w:rsidR="002E1B6D" w:rsidRDefault="002E1B6D" w:rsidP="00E248A3">
            <w:pPr>
              <w:pStyle w:val="a7"/>
              <w:numPr>
                <w:ilvl w:val="0"/>
                <w:numId w:val="8"/>
              </w:numPr>
              <w:spacing w:before="0" w:after="0" w:line="240" w:lineRule="auto"/>
              <w:contextualSpacing w:val="0"/>
              <w:jc w:val="left"/>
              <w:rPr>
                <w:rtl/>
              </w:rPr>
            </w:pPr>
          </w:p>
        </w:tc>
        <w:tc>
          <w:tcPr>
            <w:tcW w:w="782" w:type="dxa"/>
            <w:vMerge/>
            <w:vAlign w:val="center"/>
          </w:tcPr>
          <w:p w14:paraId="647E1C2A" w14:textId="77777777" w:rsidR="002E1B6D" w:rsidRDefault="002E1B6D" w:rsidP="003079A5">
            <w:pPr>
              <w:jc w:val="center"/>
              <w:rPr>
                <w:rtl/>
              </w:rPr>
            </w:pPr>
          </w:p>
        </w:tc>
        <w:tc>
          <w:tcPr>
            <w:tcW w:w="1138" w:type="dxa"/>
            <w:vMerge/>
            <w:vAlign w:val="center"/>
          </w:tcPr>
          <w:p w14:paraId="550B5957" w14:textId="77777777" w:rsidR="002E1B6D" w:rsidRDefault="002E1B6D" w:rsidP="003079A5">
            <w:pPr>
              <w:jc w:val="center"/>
              <w:rPr>
                <w:rtl/>
              </w:rPr>
            </w:pPr>
          </w:p>
        </w:tc>
        <w:tc>
          <w:tcPr>
            <w:tcW w:w="6518" w:type="dxa"/>
            <w:vAlign w:val="center"/>
          </w:tcPr>
          <w:p w14:paraId="2F6F2F88" w14:textId="6E697C71" w:rsidR="002E1B6D" w:rsidRDefault="001F596F" w:rsidP="002E1B6D">
            <w:pPr>
              <w:rPr>
                <w:rtl/>
              </w:rPr>
            </w:pPr>
            <w:r>
              <w:rPr>
                <w:rFonts w:hint="cs"/>
                <w:rtl/>
              </w:rPr>
              <w:t>ראה מסמכי המכרז המעודכנים בסעיף זה</w:t>
            </w:r>
          </w:p>
        </w:tc>
      </w:tr>
      <w:tr w:rsidR="002E1B6D" w14:paraId="23570C12" w14:textId="77777777" w:rsidTr="00474184">
        <w:tc>
          <w:tcPr>
            <w:tcW w:w="1204" w:type="dxa"/>
            <w:vMerge w:val="restart"/>
            <w:vAlign w:val="center"/>
          </w:tcPr>
          <w:p w14:paraId="4526CF65" w14:textId="77777777" w:rsidR="002E1B6D" w:rsidRDefault="002E1B6D" w:rsidP="00E248A3">
            <w:pPr>
              <w:pStyle w:val="1"/>
              <w:rPr>
                <w:rtl/>
              </w:rPr>
            </w:pPr>
          </w:p>
        </w:tc>
        <w:tc>
          <w:tcPr>
            <w:tcW w:w="782" w:type="dxa"/>
            <w:vMerge w:val="restart"/>
            <w:vAlign w:val="center"/>
          </w:tcPr>
          <w:p w14:paraId="7CEF1DB2" w14:textId="77777777" w:rsidR="002E1B6D" w:rsidRDefault="002E1B6D" w:rsidP="003079A5">
            <w:pPr>
              <w:jc w:val="center"/>
              <w:rPr>
                <w:rtl/>
              </w:rPr>
            </w:pPr>
            <w:r>
              <w:rPr>
                <w:rFonts w:hint="cs"/>
                <w:rtl/>
              </w:rPr>
              <w:t>א'</w:t>
            </w:r>
          </w:p>
        </w:tc>
        <w:tc>
          <w:tcPr>
            <w:tcW w:w="1138" w:type="dxa"/>
            <w:vMerge w:val="restart"/>
            <w:vAlign w:val="center"/>
          </w:tcPr>
          <w:p w14:paraId="7C5324DB" w14:textId="77777777" w:rsidR="002E1B6D" w:rsidRDefault="002E1B6D" w:rsidP="003079A5">
            <w:pPr>
              <w:jc w:val="center"/>
              <w:rPr>
                <w:rtl/>
              </w:rPr>
            </w:pPr>
            <w:r>
              <w:rPr>
                <w:rFonts w:hint="cs"/>
                <w:rtl/>
              </w:rPr>
              <w:t>2.3.1.4.1</w:t>
            </w:r>
          </w:p>
        </w:tc>
        <w:tc>
          <w:tcPr>
            <w:tcW w:w="6518" w:type="dxa"/>
            <w:vAlign w:val="center"/>
          </w:tcPr>
          <w:p w14:paraId="1CB9D4AE" w14:textId="77777777" w:rsidR="002E1B6D" w:rsidRDefault="002E1B6D" w:rsidP="003079A5">
            <w:pPr>
              <w:rPr>
                <w:rtl/>
              </w:rPr>
            </w:pPr>
          </w:p>
          <w:p w14:paraId="2020D913" w14:textId="77777777" w:rsidR="002E1B6D" w:rsidRDefault="002E1B6D" w:rsidP="003079A5">
            <w:pPr>
              <w:rPr>
                <w:rtl/>
              </w:rPr>
            </w:pPr>
            <w:r>
              <w:rPr>
                <w:rFonts w:hint="cs"/>
                <w:rtl/>
              </w:rPr>
              <w:t xml:space="preserve">האם הכוונה שבכל שנה דיוור המציע 1,800,000 מעטפות בכל שנה? </w:t>
            </w:r>
          </w:p>
          <w:p w14:paraId="27347AC8" w14:textId="77777777" w:rsidR="002E1B6D" w:rsidRDefault="002E1B6D" w:rsidP="003079A5">
            <w:pPr>
              <w:rPr>
                <w:rtl/>
              </w:rPr>
            </w:pPr>
          </w:p>
        </w:tc>
      </w:tr>
      <w:tr w:rsidR="002E1B6D" w14:paraId="6EEECF27" w14:textId="77777777" w:rsidTr="00474184">
        <w:tc>
          <w:tcPr>
            <w:tcW w:w="1204" w:type="dxa"/>
            <w:vMerge/>
            <w:vAlign w:val="center"/>
          </w:tcPr>
          <w:p w14:paraId="5D76D7F8" w14:textId="77777777" w:rsidR="002E1B6D" w:rsidRDefault="002E1B6D" w:rsidP="00E248A3">
            <w:pPr>
              <w:pStyle w:val="a7"/>
              <w:numPr>
                <w:ilvl w:val="0"/>
                <w:numId w:val="8"/>
              </w:numPr>
              <w:spacing w:before="0" w:after="0" w:line="240" w:lineRule="auto"/>
              <w:contextualSpacing w:val="0"/>
              <w:jc w:val="left"/>
              <w:rPr>
                <w:rtl/>
              </w:rPr>
            </w:pPr>
          </w:p>
        </w:tc>
        <w:tc>
          <w:tcPr>
            <w:tcW w:w="782" w:type="dxa"/>
            <w:vMerge/>
            <w:vAlign w:val="center"/>
          </w:tcPr>
          <w:p w14:paraId="33481F3C" w14:textId="77777777" w:rsidR="002E1B6D" w:rsidRDefault="002E1B6D" w:rsidP="003079A5">
            <w:pPr>
              <w:jc w:val="center"/>
              <w:rPr>
                <w:rtl/>
              </w:rPr>
            </w:pPr>
          </w:p>
        </w:tc>
        <w:tc>
          <w:tcPr>
            <w:tcW w:w="1138" w:type="dxa"/>
            <w:vMerge/>
            <w:vAlign w:val="center"/>
          </w:tcPr>
          <w:p w14:paraId="70E307FA" w14:textId="77777777" w:rsidR="002E1B6D" w:rsidRDefault="002E1B6D" w:rsidP="003079A5">
            <w:pPr>
              <w:jc w:val="center"/>
              <w:rPr>
                <w:rtl/>
              </w:rPr>
            </w:pPr>
          </w:p>
        </w:tc>
        <w:tc>
          <w:tcPr>
            <w:tcW w:w="6518" w:type="dxa"/>
            <w:vAlign w:val="center"/>
          </w:tcPr>
          <w:p w14:paraId="50B5F117" w14:textId="77777777" w:rsidR="002E1B6D" w:rsidRDefault="00E77746" w:rsidP="003079A5">
            <w:pPr>
              <w:rPr>
                <w:rtl/>
              </w:rPr>
            </w:pPr>
            <w:r>
              <w:rPr>
                <w:rFonts w:hint="cs"/>
                <w:rtl/>
              </w:rPr>
              <w:t>ת</w:t>
            </w:r>
            <w:r w:rsidRPr="00DA76DE">
              <w:rPr>
                <w:rtl/>
              </w:rPr>
              <w:t xml:space="preserve">: 1.8 מיליון </w:t>
            </w:r>
            <w:proofErr w:type="spellStart"/>
            <w:r w:rsidRPr="00521192">
              <w:rPr>
                <w:rFonts w:hint="eastAsia"/>
                <w:rtl/>
              </w:rPr>
              <w:t>דיוורים</w:t>
            </w:r>
            <w:proofErr w:type="spellEnd"/>
            <w:r w:rsidRPr="00521192">
              <w:rPr>
                <w:rtl/>
              </w:rPr>
              <w:t xml:space="preserve"> במהלך השנתיים האחרונות</w:t>
            </w:r>
          </w:p>
        </w:tc>
      </w:tr>
      <w:tr w:rsidR="00E77746" w14:paraId="179C26F5" w14:textId="77777777" w:rsidTr="00474184">
        <w:tc>
          <w:tcPr>
            <w:tcW w:w="1204" w:type="dxa"/>
            <w:vMerge w:val="restart"/>
            <w:vAlign w:val="center"/>
          </w:tcPr>
          <w:p w14:paraId="5A8DF62A" w14:textId="77777777" w:rsidR="00E77746" w:rsidRDefault="00E77746" w:rsidP="00E248A3">
            <w:pPr>
              <w:pStyle w:val="1"/>
              <w:rPr>
                <w:rtl/>
              </w:rPr>
            </w:pPr>
          </w:p>
        </w:tc>
        <w:tc>
          <w:tcPr>
            <w:tcW w:w="782" w:type="dxa"/>
            <w:vMerge w:val="restart"/>
            <w:vAlign w:val="center"/>
          </w:tcPr>
          <w:p w14:paraId="132991C9" w14:textId="77777777" w:rsidR="00E77746" w:rsidRDefault="00E77746" w:rsidP="003079A5">
            <w:pPr>
              <w:jc w:val="center"/>
              <w:rPr>
                <w:rtl/>
              </w:rPr>
            </w:pPr>
          </w:p>
          <w:p w14:paraId="3CCA8E68" w14:textId="77777777" w:rsidR="00E77746" w:rsidRDefault="00E77746" w:rsidP="003079A5">
            <w:pPr>
              <w:jc w:val="center"/>
              <w:rPr>
                <w:rtl/>
              </w:rPr>
            </w:pPr>
            <w:r>
              <w:rPr>
                <w:rFonts w:hint="cs"/>
                <w:rtl/>
              </w:rPr>
              <w:t>א'</w:t>
            </w:r>
          </w:p>
          <w:p w14:paraId="41C60313" w14:textId="77777777" w:rsidR="00E77746" w:rsidRDefault="00E77746" w:rsidP="003079A5">
            <w:pPr>
              <w:jc w:val="center"/>
              <w:rPr>
                <w:rtl/>
              </w:rPr>
            </w:pPr>
          </w:p>
        </w:tc>
        <w:tc>
          <w:tcPr>
            <w:tcW w:w="1138" w:type="dxa"/>
            <w:vMerge w:val="restart"/>
            <w:vAlign w:val="center"/>
          </w:tcPr>
          <w:p w14:paraId="6470BAD4" w14:textId="77777777" w:rsidR="00E77746" w:rsidRDefault="00E77746" w:rsidP="003079A5">
            <w:pPr>
              <w:jc w:val="center"/>
              <w:rPr>
                <w:rtl/>
              </w:rPr>
            </w:pPr>
            <w:r>
              <w:rPr>
                <w:rFonts w:hint="cs"/>
                <w:rtl/>
              </w:rPr>
              <w:t>2.3.1.4.2</w:t>
            </w:r>
          </w:p>
        </w:tc>
        <w:tc>
          <w:tcPr>
            <w:tcW w:w="6518" w:type="dxa"/>
            <w:vAlign w:val="center"/>
          </w:tcPr>
          <w:p w14:paraId="53BC496E" w14:textId="77777777" w:rsidR="00E77746" w:rsidRDefault="00E77746" w:rsidP="003079A5">
            <w:pPr>
              <w:rPr>
                <w:color w:val="FF0000"/>
                <w:rtl/>
              </w:rPr>
            </w:pPr>
          </w:p>
          <w:p w14:paraId="7959E8CF" w14:textId="77777777" w:rsidR="00E77746" w:rsidRDefault="00E77746" w:rsidP="003079A5">
            <w:pPr>
              <w:rPr>
                <w:rtl/>
              </w:rPr>
            </w:pPr>
            <w:r w:rsidRPr="00370BC7">
              <w:rPr>
                <w:rFonts w:hint="eastAsia"/>
                <w:rtl/>
              </w:rPr>
              <w:t>לא</w:t>
            </w:r>
            <w:r w:rsidRPr="00370BC7">
              <w:rPr>
                <w:rtl/>
              </w:rPr>
              <w:t xml:space="preserve"> </w:t>
            </w:r>
            <w:r w:rsidRPr="00370BC7">
              <w:rPr>
                <w:rFonts w:hint="eastAsia"/>
                <w:rtl/>
              </w:rPr>
              <w:t>ברור</w:t>
            </w:r>
            <w:r w:rsidRPr="00370BC7">
              <w:rPr>
                <w:rtl/>
              </w:rPr>
              <w:t xml:space="preserve"> </w:t>
            </w:r>
            <w:r w:rsidRPr="00370BC7">
              <w:rPr>
                <w:rFonts w:hint="eastAsia"/>
                <w:rtl/>
              </w:rPr>
              <w:t>פשר</w:t>
            </w:r>
            <w:r w:rsidRPr="00370BC7">
              <w:rPr>
                <w:rtl/>
              </w:rPr>
              <w:t xml:space="preserve"> </w:t>
            </w:r>
            <w:r w:rsidRPr="00370BC7">
              <w:rPr>
                <w:rFonts w:hint="eastAsia"/>
                <w:rtl/>
              </w:rPr>
              <w:t>הדרישה</w:t>
            </w:r>
            <w:r w:rsidRPr="00370BC7">
              <w:rPr>
                <w:rtl/>
              </w:rPr>
              <w:t xml:space="preserve"> </w:t>
            </w:r>
            <w:r w:rsidRPr="00370BC7">
              <w:rPr>
                <w:rFonts w:hint="eastAsia"/>
                <w:rtl/>
              </w:rPr>
              <w:t>כי</w:t>
            </w:r>
            <w:r w:rsidRPr="00370BC7">
              <w:rPr>
                <w:rtl/>
              </w:rPr>
              <w:t xml:space="preserve"> </w:t>
            </w:r>
            <w:r w:rsidRPr="00370BC7">
              <w:rPr>
                <w:rFonts w:hint="eastAsia"/>
                <w:rtl/>
              </w:rPr>
              <w:t>עו</w:t>
            </w:r>
            <w:r w:rsidRPr="00370BC7">
              <w:rPr>
                <w:rtl/>
              </w:rPr>
              <w:t xml:space="preserve">"ד </w:t>
            </w:r>
            <w:r w:rsidRPr="00370BC7">
              <w:rPr>
                <w:rFonts w:hint="eastAsia"/>
                <w:rtl/>
              </w:rPr>
              <w:t>יאמת</w:t>
            </w:r>
            <w:r w:rsidRPr="00370BC7">
              <w:rPr>
                <w:rtl/>
              </w:rPr>
              <w:t xml:space="preserve"> </w:t>
            </w:r>
            <w:r w:rsidRPr="00370BC7">
              <w:rPr>
                <w:rFonts w:hint="eastAsia"/>
                <w:rtl/>
              </w:rPr>
              <w:t>את</w:t>
            </w:r>
            <w:r w:rsidRPr="00370BC7">
              <w:rPr>
                <w:rtl/>
              </w:rPr>
              <w:t xml:space="preserve"> </w:t>
            </w:r>
            <w:r w:rsidRPr="00370BC7">
              <w:rPr>
                <w:rFonts w:hint="eastAsia"/>
                <w:rtl/>
              </w:rPr>
              <w:t>הנתונים</w:t>
            </w:r>
            <w:r w:rsidRPr="00370BC7">
              <w:rPr>
                <w:rtl/>
              </w:rPr>
              <w:t xml:space="preserve">. </w:t>
            </w:r>
            <w:r w:rsidRPr="00370BC7">
              <w:rPr>
                <w:rFonts w:hint="eastAsia"/>
                <w:rtl/>
              </w:rPr>
              <w:t>עורכי</w:t>
            </w:r>
            <w:r w:rsidRPr="00370BC7">
              <w:rPr>
                <w:rtl/>
              </w:rPr>
              <w:t xml:space="preserve"> </w:t>
            </w:r>
            <w:r w:rsidRPr="00370BC7">
              <w:rPr>
                <w:rFonts w:hint="eastAsia"/>
                <w:rtl/>
              </w:rPr>
              <w:t>דין</w:t>
            </w:r>
            <w:r w:rsidRPr="00370BC7">
              <w:rPr>
                <w:rtl/>
              </w:rPr>
              <w:t xml:space="preserve"> </w:t>
            </w:r>
            <w:r w:rsidRPr="00370BC7">
              <w:rPr>
                <w:rFonts w:hint="eastAsia"/>
                <w:rtl/>
              </w:rPr>
              <w:t>אינם</w:t>
            </w:r>
            <w:r w:rsidRPr="00370BC7">
              <w:rPr>
                <w:rtl/>
              </w:rPr>
              <w:t xml:space="preserve"> </w:t>
            </w:r>
            <w:r w:rsidRPr="00370BC7">
              <w:rPr>
                <w:rFonts w:hint="eastAsia"/>
                <w:rtl/>
              </w:rPr>
              <w:t>בודקים</w:t>
            </w:r>
            <w:r w:rsidRPr="00370BC7">
              <w:rPr>
                <w:rtl/>
              </w:rPr>
              <w:t xml:space="preserve"> </w:t>
            </w:r>
            <w:r w:rsidRPr="00370BC7">
              <w:rPr>
                <w:rFonts w:hint="eastAsia"/>
                <w:rtl/>
              </w:rPr>
              <w:t>נתונים</w:t>
            </w:r>
            <w:r w:rsidRPr="00370BC7">
              <w:rPr>
                <w:rtl/>
              </w:rPr>
              <w:t xml:space="preserve">, </w:t>
            </w:r>
            <w:r w:rsidRPr="00370BC7">
              <w:rPr>
                <w:rFonts w:hint="eastAsia"/>
                <w:rtl/>
              </w:rPr>
              <w:t>אינם</w:t>
            </w:r>
            <w:r w:rsidRPr="00370BC7">
              <w:rPr>
                <w:rtl/>
              </w:rPr>
              <w:t xml:space="preserve"> </w:t>
            </w:r>
            <w:r w:rsidRPr="00370BC7">
              <w:rPr>
                <w:rFonts w:hint="eastAsia"/>
                <w:rtl/>
              </w:rPr>
              <w:t>מאמתים</w:t>
            </w:r>
            <w:r w:rsidRPr="00370BC7">
              <w:rPr>
                <w:rtl/>
              </w:rPr>
              <w:t xml:space="preserve"> </w:t>
            </w:r>
            <w:r w:rsidRPr="00370BC7">
              <w:rPr>
                <w:rFonts w:hint="eastAsia"/>
                <w:rtl/>
              </w:rPr>
              <w:t>נתונים</w:t>
            </w:r>
            <w:r w:rsidRPr="00370BC7">
              <w:rPr>
                <w:rtl/>
              </w:rPr>
              <w:t xml:space="preserve"> </w:t>
            </w:r>
            <w:r w:rsidRPr="00370BC7">
              <w:rPr>
                <w:rFonts w:hint="eastAsia"/>
                <w:rtl/>
              </w:rPr>
              <w:t>ואינם</w:t>
            </w:r>
            <w:r w:rsidRPr="00370BC7">
              <w:rPr>
                <w:rtl/>
              </w:rPr>
              <w:t xml:space="preserve"> </w:t>
            </w:r>
            <w:r w:rsidRPr="00370BC7">
              <w:rPr>
                <w:rFonts w:hint="eastAsia"/>
                <w:rtl/>
              </w:rPr>
              <w:t>נותנים</w:t>
            </w:r>
            <w:r w:rsidRPr="00370BC7">
              <w:rPr>
                <w:rtl/>
              </w:rPr>
              <w:t xml:space="preserve"> </w:t>
            </w:r>
            <w:r w:rsidRPr="00370BC7">
              <w:rPr>
                <w:rFonts w:hint="eastAsia"/>
                <w:rtl/>
              </w:rPr>
              <w:t>אישורים</w:t>
            </w:r>
            <w:r w:rsidRPr="00370BC7">
              <w:rPr>
                <w:rtl/>
              </w:rPr>
              <w:t xml:space="preserve"> </w:t>
            </w:r>
            <w:r w:rsidRPr="00370BC7">
              <w:rPr>
                <w:rFonts w:hint="eastAsia"/>
                <w:rtl/>
              </w:rPr>
              <w:t>על</w:t>
            </w:r>
            <w:r w:rsidRPr="00370BC7">
              <w:rPr>
                <w:rtl/>
              </w:rPr>
              <w:t xml:space="preserve"> </w:t>
            </w:r>
            <w:r w:rsidRPr="00370BC7">
              <w:rPr>
                <w:rFonts w:hint="eastAsia"/>
                <w:rtl/>
              </w:rPr>
              <w:t>כמויות</w:t>
            </w:r>
            <w:r w:rsidRPr="00370BC7">
              <w:rPr>
                <w:rtl/>
              </w:rPr>
              <w:t xml:space="preserve"> </w:t>
            </w:r>
            <w:r w:rsidRPr="00370BC7">
              <w:rPr>
                <w:rFonts w:hint="eastAsia"/>
                <w:rtl/>
              </w:rPr>
              <w:t>והיקפים</w:t>
            </w:r>
            <w:r w:rsidRPr="00370BC7">
              <w:rPr>
                <w:rtl/>
              </w:rPr>
              <w:t xml:space="preserve"> </w:t>
            </w:r>
            <w:r w:rsidRPr="00370BC7">
              <w:rPr>
                <w:rFonts w:hint="eastAsia"/>
                <w:rtl/>
              </w:rPr>
              <w:t>במכרזים</w:t>
            </w:r>
            <w:r w:rsidRPr="004917BF">
              <w:rPr>
                <w:rFonts w:hint="cs"/>
                <w:rtl/>
              </w:rPr>
              <w:t xml:space="preserve">. </w:t>
            </w:r>
            <w:r>
              <w:rPr>
                <w:rFonts w:hint="cs"/>
                <w:rtl/>
              </w:rPr>
              <w:t xml:space="preserve">ראו גם הקבוע בהוראות </w:t>
            </w:r>
            <w:proofErr w:type="spellStart"/>
            <w:r>
              <w:rPr>
                <w:rFonts w:hint="cs"/>
                <w:rtl/>
              </w:rPr>
              <w:t>התכ"מ</w:t>
            </w:r>
            <w:proofErr w:type="spellEnd"/>
            <w:r>
              <w:rPr>
                <w:rFonts w:hint="cs"/>
                <w:rtl/>
              </w:rPr>
              <w:t xml:space="preserve"> שמפרסם החשב הכללי. הדרישות נוגדות את הוראות </w:t>
            </w:r>
            <w:proofErr w:type="spellStart"/>
            <w:r>
              <w:rPr>
                <w:rFonts w:hint="cs"/>
                <w:rtl/>
              </w:rPr>
              <w:t>התכ"מ</w:t>
            </w:r>
            <w:proofErr w:type="spellEnd"/>
            <w:r>
              <w:rPr>
                <w:rFonts w:hint="cs"/>
                <w:rtl/>
              </w:rPr>
              <w:t>.</w:t>
            </w:r>
          </w:p>
          <w:p w14:paraId="094543F7" w14:textId="77777777" w:rsidR="00E77746" w:rsidRDefault="00E77746" w:rsidP="003079A5">
            <w:pPr>
              <w:rPr>
                <w:rtl/>
              </w:rPr>
            </w:pPr>
          </w:p>
          <w:p w14:paraId="414D0A76" w14:textId="77777777" w:rsidR="00E77746" w:rsidRDefault="00E77746" w:rsidP="003079A5">
            <w:pPr>
              <w:rPr>
                <w:rtl/>
              </w:rPr>
            </w:pPr>
            <w:r>
              <w:rPr>
                <w:rFonts w:hint="cs"/>
                <w:rtl/>
              </w:rPr>
              <w:t xml:space="preserve">על פי הוראות </w:t>
            </w:r>
            <w:proofErr w:type="spellStart"/>
            <w:r>
              <w:rPr>
                <w:rFonts w:hint="cs"/>
                <w:rtl/>
              </w:rPr>
              <w:t>התכ"מ</w:t>
            </w:r>
            <w:proofErr w:type="spellEnd"/>
            <w:r>
              <w:rPr>
                <w:rFonts w:hint="cs"/>
                <w:rtl/>
              </w:rPr>
              <w:t xml:space="preserve">, </w:t>
            </w:r>
            <w:r w:rsidRPr="000E244D">
              <w:rPr>
                <w:rFonts w:hint="cs"/>
                <w:rtl/>
              </w:rPr>
              <w:t xml:space="preserve">אישורים על היקף מחזור כספי ונתונים נוספים ניתנים בידי רואי חשבון. דרישות סף אחרות מאומתות באמצעות תצהיר של מנהל במציע. נבקשכם לבטל דרישה זו. </w:t>
            </w:r>
          </w:p>
          <w:p w14:paraId="43971F64" w14:textId="77777777" w:rsidR="00E77746" w:rsidRDefault="00E77746" w:rsidP="003079A5">
            <w:pPr>
              <w:rPr>
                <w:rtl/>
              </w:rPr>
            </w:pPr>
          </w:p>
        </w:tc>
      </w:tr>
      <w:tr w:rsidR="00E77746" w14:paraId="1CC589DE" w14:textId="77777777" w:rsidTr="00474184">
        <w:tc>
          <w:tcPr>
            <w:tcW w:w="1204" w:type="dxa"/>
            <w:vMerge/>
            <w:vAlign w:val="center"/>
          </w:tcPr>
          <w:p w14:paraId="5C8F407F" w14:textId="77777777" w:rsidR="00E77746" w:rsidRDefault="00E77746" w:rsidP="00E248A3">
            <w:pPr>
              <w:pStyle w:val="a7"/>
              <w:numPr>
                <w:ilvl w:val="0"/>
                <w:numId w:val="8"/>
              </w:numPr>
              <w:spacing w:before="0" w:after="0" w:line="240" w:lineRule="auto"/>
              <w:contextualSpacing w:val="0"/>
              <w:jc w:val="left"/>
              <w:rPr>
                <w:rtl/>
              </w:rPr>
            </w:pPr>
          </w:p>
        </w:tc>
        <w:tc>
          <w:tcPr>
            <w:tcW w:w="782" w:type="dxa"/>
            <w:vMerge/>
            <w:vAlign w:val="center"/>
          </w:tcPr>
          <w:p w14:paraId="7EAA2A84" w14:textId="77777777" w:rsidR="00E77746" w:rsidRDefault="00E77746" w:rsidP="003079A5">
            <w:pPr>
              <w:jc w:val="center"/>
              <w:rPr>
                <w:rtl/>
              </w:rPr>
            </w:pPr>
          </w:p>
        </w:tc>
        <w:tc>
          <w:tcPr>
            <w:tcW w:w="1138" w:type="dxa"/>
            <w:vMerge/>
            <w:vAlign w:val="center"/>
          </w:tcPr>
          <w:p w14:paraId="612DF6BF" w14:textId="77777777" w:rsidR="00E77746" w:rsidRDefault="00E77746" w:rsidP="003079A5">
            <w:pPr>
              <w:jc w:val="center"/>
              <w:rPr>
                <w:rtl/>
              </w:rPr>
            </w:pPr>
          </w:p>
        </w:tc>
        <w:tc>
          <w:tcPr>
            <w:tcW w:w="6518" w:type="dxa"/>
            <w:vAlign w:val="center"/>
          </w:tcPr>
          <w:p w14:paraId="6B14EC99" w14:textId="7C2EC1C8" w:rsidR="00E77746" w:rsidRDefault="00E77746" w:rsidP="00E77746">
            <w:pPr>
              <w:rPr>
                <w:color w:val="FF0000"/>
                <w:rtl/>
              </w:rPr>
            </w:pPr>
            <w:r w:rsidRPr="00521192">
              <w:rPr>
                <w:rFonts w:hint="eastAsia"/>
                <w:rtl/>
              </w:rPr>
              <w:t>ת</w:t>
            </w:r>
            <w:r w:rsidRPr="00521192">
              <w:rPr>
                <w:rtl/>
              </w:rPr>
              <w:t xml:space="preserve">: </w:t>
            </w:r>
            <w:r w:rsidR="001F596F" w:rsidRPr="00DA76DE">
              <w:rPr>
                <w:rFonts w:hint="eastAsia"/>
                <w:rtl/>
              </w:rPr>
              <w:t>ראה</w:t>
            </w:r>
            <w:r w:rsidR="001F596F" w:rsidRPr="00DA76DE">
              <w:rPr>
                <w:rtl/>
              </w:rPr>
              <w:t xml:space="preserve"> </w:t>
            </w:r>
            <w:r w:rsidR="001F596F">
              <w:rPr>
                <w:rFonts w:hint="cs"/>
                <w:rtl/>
              </w:rPr>
              <w:t>מסמכי המכרז המעודכנים בסעיף זה</w:t>
            </w:r>
          </w:p>
        </w:tc>
      </w:tr>
      <w:tr w:rsidR="00E77746" w14:paraId="5CA5D7DF" w14:textId="77777777" w:rsidTr="00474184">
        <w:tc>
          <w:tcPr>
            <w:tcW w:w="1204" w:type="dxa"/>
            <w:vMerge w:val="restart"/>
            <w:vAlign w:val="center"/>
          </w:tcPr>
          <w:p w14:paraId="6146CCDB" w14:textId="77777777" w:rsidR="00E77746" w:rsidRDefault="00E77746" w:rsidP="00E248A3">
            <w:pPr>
              <w:pStyle w:val="1"/>
              <w:rPr>
                <w:rtl/>
              </w:rPr>
            </w:pPr>
          </w:p>
        </w:tc>
        <w:tc>
          <w:tcPr>
            <w:tcW w:w="782" w:type="dxa"/>
            <w:vMerge w:val="restart"/>
            <w:vAlign w:val="center"/>
          </w:tcPr>
          <w:p w14:paraId="742DEB23" w14:textId="77777777" w:rsidR="00E77746" w:rsidRDefault="00E77746" w:rsidP="003079A5">
            <w:pPr>
              <w:jc w:val="center"/>
              <w:rPr>
                <w:rtl/>
              </w:rPr>
            </w:pPr>
            <w:r>
              <w:rPr>
                <w:rFonts w:hint="cs"/>
                <w:rtl/>
              </w:rPr>
              <w:t>א'</w:t>
            </w:r>
          </w:p>
        </w:tc>
        <w:tc>
          <w:tcPr>
            <w:tcW w:w="1138" w:type="dxa"/>
            <w:vMerge w:val="restart"/>
            <w:vAlign w:val="center"/>
          </w:tcPr>
          <w:p w14:paraId="20A2880A" w14:textId="77777777" w:rsidR="00E77746" w:rsidRDefault="00E77746" w:rsidP="003079A5">
            <w:pPr>
              <w:jc w:val="center"/>
              <w:rPr>
                <w:rtl/>
              </w:rPr>
            </w:pPr>
            <w:r>
              <w:rPr>
                <w:rFonts w:hint="cs"/>
                <w:rtl/>
              </w:rPr>
              <w:t>3.2.1 (3)</w:t>
            </w:r>
          </w:p>
        </w:tc>
        <w:tc>
          <w:tcPr>
            <w:tcW w:w="6518" w:type="dxa"/>
            <w:vAlign w:val="center"/>
          </w:tcPr>
          <w:p w14:paraId="1649B7E2" w14:textId="77777777" w:rsidR="00E77746" w:rsidRDefault="00E77746" w:rsidP="003079A5">
            <w:pPr>
              <w:rPr>
                <w:rtl/>
              </w:rPr>
            </w:pPr>
            <w:r>
              <w:rPr>
                <w:rFonts w:hint="cs"/>
                <w:rtl/>
              </w:rPr>
              <w:t>אין כל צורך וטעם בהצמדת מכשירים המשדרים מיקומי דוור בחלוקת דואר כמותי ואין בכך כל תועלת למפרסם המכרז. נבקש לבטל אמת מידה זו שכן יש בכך משום קיום מעקב אחר העובדים.</w:t>
            </w:r>
          </w:p>
          <w:p w14:paraId="2520212F" w14:textId="77777777" w:rsidR="00E77746" w:rsidRDefault="00E77746" w:rsidP="003079A5">
            <w:pPr>
              <w:rPr>
                <w:rtl/>
              </w:rPr>
            </w:pPr>
          </w:p>
        </w:tc>
      </w:tr>
      <w:tr w:rsidR="00E77746" w14:paraId="0660ACEB" w14:textId="77777777" w:rsidTr="00474184">
        <w:tc>
          <w:tcPr>
            <w:tcW w:w="1204" w:type="dxa"/>
            <w:vMerge/>
            <w:vAlign w:val="center"/>
          </w:tcPr>
          <w:p w14:paraId="61577102" w14:textId="77777777" w:rsidR="00E77746" w:rsidRDefault="00E77746" w:rsidP="00E248A3">
            <w:pPr>
              <w:pStyle w:val="a7"/>
              <w:numPr>
                <w:ilvl w:val="0"/>
                <w:numId w:val="8"/>
              </w:numPr>
              <w:spacing w:before="0" w:after="0" w:line="240" w:lineRule="auto"/>
              <w:contextualSpacing w:val="0"/>
              <w:jc w:val="left"/>
              <w:rPr>
                <w:rtl/>
              </w:rPr>
            </w:pPr>
          </w:p>
        </w:tc>
        <w:tc>
          <w:tcPr>
            <w:tcW w:w="782" w:type="dxa"/>
            <w:vMerge/>
            <w:vAlign w:val="center"/>
          </w:tcPr>
          <w:p w14:paraId="72974240" w14:textId="77777777" w:rsidR="00E77746" w:rsidRDefault="00E77746" w:rsidP="003079A5">
            <w:pPr>
              <w:jc w:val="center"/>
              <w:rPr>
                <w:rtl/>
              </w:rPr>
            </w:pPr>
          </w:p>
        </w:tc>
        <w:tc>
          <w:tcPr>
            <w:tcW w:w="1138" w:type="dxa"/>
            <w:vMerge/>
            <w:vAlign w:val="center"/>
          </w:tcPr>
          <w:p w14:paraId="2FD57A00" w14:textId="77777777" w:rsidR="00E77746" w:rsidRDefault="00E77746" w:rsidP="003079A5">
            <w:pPr>
              <w:jc w:val="center"/>
              <w:rPr>
                <w:rtl/>
              </w:rPr>
            </w:pPr>
          </w:p>
        </w:tc>
        <w:tc>
          <w:tcPr>
            <w:tcW w:w="6518" w:type="dxa"/>
            <w:vAlign w:val="center"/>
          </w:tcPr>
          <w:p w14:paraId="2BB62971" w14:textId="501021B0" w:rsidR="00E77746" w:rsidRDefault="00E77746" w:rsidP="00846F76">
            <w:pPr>
              <w:rPr>
                <w:rtl/>
              </w:rPr>
            </w:pPr>
            <w:r w:rsidRPr="00DA76DE">
              <w:rPr>
                <w:rFonts w:hint="eastAsia"/>
                <w:rtl/>
              </w:rPr>
              <w:t>ת</w:t>
            </w:r>
            <w:r w:rsidRPr="00DA76DE">
              <w:rPr>
                <w:rtl/>
              </w:rPr>
              <w:t>:</w:t>
            </w:r>
            <w:r w:rsidRPr="00521192">
              <w:rPr>
                <w:rtl/>
              </w:rPr>
              <w:t xml:space="preserve"> </w:t>
            </w:r>
            <w:r w:rsidR="00846F76" w:rsidRPr="00DA76DE">
              <w:rPr>
                <w:rFonts w:hint="eastAsia"/>
                <w:rtl/>
              </w:rPr>
              <w:t>אין</w:t>
            </w:r>
            <w:r w:rsidR="00846F76" w:rsidRPr="00DA76DE">
              <w:rPr>
                <w:rtl/>
              </w:rPr>
              <w:t xml:space="preserve"> </w:t>
            </w:r>
            <w:r w:rsidR="00846F76" w:rsidRPr="00DA76DE">
              <w:rPr>
                <w:rFonts w:hint="eastAsia"/>
                <w:rtl/>
              </w:rPr>
              <w:t>שינוי</w:t>
            </w:r>
            <w:r w:rsidR="00846F76" w:rsidRPr="00DA76DE">
              <w:rPr>
                <w:rtl/>
              </w:rPr>
              <w:t xml:space="preserve"> </w:t>
            </w:r>
            <w:r w:rsidR="00846F76" w:rsidRPr="00DA76DE">
              <w:rPr>
                <w:rFonts w:hint="eastAsia"/>
                <w:rtl/>
              </w:rPr>
              <w:t>במסמכי</w:t>
            </w:r>
            <w:r w:rsidR="00846F76" w:rsidRPr="00DA76DE">
              <w:rPr>
                <w:rtl/>
              </w:rPr>
              <w:t xml:space="preserve"> </w:t>
            </w:r>
            <w:r w:rsidR="00846F76" w:rsidRPr="00DA76DE">
              <w:rPr>
                <w:rFonts w:hint="eastAsia"/>
                <w:rtl/>
              </w:rPr>
              <w:t>המכרז</w:t>
            </w:r>
          </w:p>
        </w:tc>
      </w:tr>
      <w:tr w:rsidR="00B926B8" w14:paraId="4F46DA9B" w14:textId="77777777" w:rsidTr="00474184">
        <w:tc>
          <w:tcPr>
            <w:tcW w:w="1204" w:type="dxa"/>
            <w:vMerge w:val="restart"/>
            <w:vAlign w:val="center"/>
          </w:tcPr>
          <w:p w14:paraId="45D6772E" w14:textId="77777777" w:rsidR="00B926B8" w:rsidRPr="00E248A3" w:rsidRDefault="00B926B8" w:rsidP="00E248A3">
            <w:pPr>
              <w:pStyle w:val="1"/>
              <w:rPr>
                <w:szCs w:val="24"/>
                <w:rtl/>
              </w:rPr>
            </w:pPr>
          </w:p>
          <w:p w14:paraId="4FA7084F" w14:textId="77777777" w:rsidR="00B926B8" w:rsidRPr="00E248A3" w:rsidRDefault="00B926B8" w:rsidP="00E248A3">
            <w:pPr>
              <w:pStyle w:val="1"/>
              <w:numPr>
                <w:ilvl w:val="0"/>
                <w:numId w:val="0"/>
              </w:numPr>
              <w:ind w:left="986"/>
              <w:rPr>
                <w:rtl/>
              </w:rPr>
            </w:pPr>
          </w:p>
        </w:tc>
        <w:tc>
          <w:tcPr>
            <w:tcW w:w="782" w:type="dxa"/>
            <w:vMerge w:val="restart"/>
            <w:vAlign w:val="center"/>
          </w:tcPr>
          <w:p w14:paraId="55F6AE6B" w14:textId="77777777" w:rsidR="00B926B8" w:rsidRDefault="00B926B8" w:rsidP="003079A5">
            <w:pPr>
              <w:jc w:val="center"/>
              <w:rPr>
                <w:rtl/>
              </w:rPr>
            </w:pPr>
            <w:r>
              <w:rPr>
                <w:rFonts w:hint="cs"/>
                <w:rtl/>
              </w:rPr>
              <w:t>א'</w:t>
            </w:r>
          </w:p>
        </w:tc>
        <w:tc>
          <w:tcPr>
            <w:tcW w:w="1138" w:type="dxa"/>
            <w:vMerge w:val="restart"/>
            <w:vAlign w:val="center"/>
          </w:tcPr>
          <w:p w14:paraId="738E120A" w14:textId="77777777" w:rsidR="00B926B8" w:rsidRPr="00424DFE" w:rsidRDefault="00B926B8" w:rsidP="003079A5">
            <w:pPr>
              <w:rPr>
                <w:rtl/>
              </w:rPr>
            </w:pPr>
            <w:r w:rsidRPr="00424DFE">
              <w:rPr>
                <w:rFonts w:hint="cs"/>
                <w:rtl/>
              </w:rPr>
              <w:t>סעי</w:t>
            </w:r>
            <w:r>
              <w:rPr>
                <w:rFonts w:hint="cs"/>
                <w:rtl/>
              </w:rPr>
              <w:t>פים</w:t>
            </w:r>
            <w:r w:rsidRPr="00424DFE">
              <w:rPr>
                <w:rFonts w:hint="cs"/>
                <w:rtl/>
              </w:rPr>
              <w:t xml:space="preserve"> 4.4.1.5 + 4.4.1.1 -  </w:t>
            </w:r>
          </w:p>
          <w:p w14:paraId="2C56FB4D" w14:textId="77777777" w:rsidR="00B926B8" w:rsidRDefault="00B926B8" w:rsidP="003079A5">
            <w:pPr>
              <w:jc w:val="center"/>
              <w:rPr>
                <w:rtl/>
              </w:rPr>
            </w:pPr>
          </w:p>
        </w:tc>
        <w:tc>
          <w:tcPr>
            <w:tcW w:w="6518" w:type="dxa"/>
            <w:vAlign w:val="center"/>
          </w:tcPr>
          <w:p w14:paraId="1FF38195" w14:textId="77777777" w:rsidR="00B926B8" w:rsidRDefault="00B926B8" w:rsidP="003079A5">
            <w:pPr>
              <w:rPr>
                <w:b/>
                <w:bCs/>
              </w:rPr>
            </w:pPr>
            <w:r>
              <w:rPr>
                <w:b/>
                <w:bCs/>
                <w:rtl/>
              </w:rPr>
              <w:t xml:space="preserve">נבקשכם לבטל את האמור בסעיפים האמורים בכל הנוגע לחברה מפרת חוק. </w:t>
            </w:r>
          </w:p>
          <w:p w14:paraId="5BBEE4FA" w14:textId="77777777" w:rsidR="00B926B8" w:rsidRDefault="00B926B8" w:rsidP="00E248A3">
            <w:pPr>
              <w:numPr>
                <w:ilvl w:val="0"/>
                <w:numId w:val="9"/>
              </w:numPr>
              <w:spacing w:before="0" w:after="0" w:line="240" w:lineRule="auto"/>
              <w:jc w:val="left"/>
              <w:rPr>
                <w:b/>
                <w:bCs/>
              </w:rPr>
            </w:pPr>
            <w:r>
              <w:rPr>
                <w:b/>
                <w:bCs/>
                <w:rtl/>
              </w:rPr>
              <w:t>חברת דואר ישראל בע"מ הינה חברה ממשלתית, שכן כל מניותיה מוחזקות בידי מדינת ישראל - ממשלת ישראל.</w:t>
            </w:r>
          </w:p>
          <w:p w14:paraId="45633F55" w14:textId="77777777" w:rsidR="00B926B8" w:rsidRDefault="00B926B8" w:rsidP="00E248A3">
            <w:pPr>
              <w:numPr>
                <w:ilvl w:val="0"/>
                <w:numId w:val="9"/>
              </w:numPr>
              <w:tabs>
                <w:tab w:val="num" w:pos="509"/>
              </w:tabs>
              <w:spacing w:before="0" w:after="0" w:line="240" w:lineRule="auto"/>
              <w:jc w:val="left"/>
              <w:rPr>
                <w:rtl/>
              </w:rPr>
            </w:pPr>
            <w:r>
              <w:rPr>
                <w:rtl/>
              </w:rPr>
              <w:t>על פי הוראות חוק החברות, תשנ"ט - 1999, האספה הכללית של חברה מורכבת מבעלי מניותיה - ובמקרה של חברה ממשלתית: האספה הכללית מורכבת מנציגי ממשלת ישראל (בעלת המניות בחברה הממשלתית) שהוסמכו לכך.</w:t>
            </w:r>
          </w:p>
          <w:p w14:paraId="0B818B08" w14:textId="77777777" w:rsidR="00B926B8" w:rsidRDefault="00B926B8" w:rsidP="00E248A3">
            <w:pPr>
              <w:numPr>
                <w:ilvl w:val="0"/>
                <w:numId w:val="9"/>
              </w:numPr>
              <w:tabs>
                <w:tab w:val="num" w:pos="509"/>
              </w:tabs>
              <w:spacing w:before="0" w:after="0" w:line="240" w:lineRule="auto"/>
              <w:jc w:val="left"/>
              <w:rPr>
                <w:rtl/>
              </w:rPr>
            </w:pPr>
            <w:r>
              <w:rPr>
                <w:rtl/>
              </w:rPr>
              <w:t xml:space="preserve">כמובהר במכתבה המפורט של מנהלת רשות החברות הממשלתיות, הגב' מיכל </w:t>
            </w:r>
            <w:proofErr w:type="spellStart"/>
            <w:r>
              <w:rPr>
                <w:rtl/>
              </w:rPr>
              <w:t>רוזנבויים</w:t>
            </w:r>
            <w:proofErr w:type="spellEnd"/>
            <w:r>
              <w:rPr>
                <w:rtl/>
              </w:rPr>
              <w:t>, מיום 15.8.22 (</w:t>
            </w:r>
            <w:proofErr w:type="spellStart"/>
            <w:r>
              <w:rPr>
                <w:rtl/>
              </w:rPr>
              <w:t>המצ"ב</w:t>
            </w:r>
            <w:proofErr w:type="spellEnd"/>
            <w:r>
              <w:rPr>
                <w:rtl/>
              </w:rPr>
              <w:t>), חברת דואר ישראל בע"מ, יחד עם חברות ממשלתיות אחרות, נקלעה למצב בלתי סביר שבו עקב אי מינויים של חברים בוועדה למינוי רואי חשבון מבקרים, לא ניתן למנות רו"ח מבקר חדש לחברת הדואר (כמו גם לחברות ממשלתיות אחרות) וכתוצאה מכך לא ניתן להביא לדיון באספה הכללית השנתית (שרי האוצר והתקשרות בממשלת ישראל) של חברת הדואר את הדו"חות הכספיים שלה ואת עניין מינוי של רואה חשבון - מבקר חדש.</w:t>
            </w:r>
          </w:p>
          <w:p w14:paraId="03BF5BA5" w14:textId="77777777" w:rsidR="00B926B8" w:rsidRDefault="00B926B8" w:rsidP="00E248A3">
            <w:pPr>
              <w:numPr>
                <w:ilvl w:val="0"/>
                <w:numId w:val="9"/>
              </w:numPr>
              <w:tabs>
                <w:tab w:val="num" w:pos="509"/>
              </w:tabs>
              <w:spacing w:before="0" w:after="0" w:line="240" w:lineRule="auto"/>
              <w:jc w:val="left"/>
            </w:pPr>
            <w:r>
              <w:rPr>
                <w:rtl/>
              </w:rPr>
              <w:t xml:space="preserve">בשל האמור סווגה חברת הדואר ע"י רשות התאגידים כחברה מפרת חוק </w:t>
            </w:r>
            <w:r>
              <w:rPr>
                <w:b/>
                <w:bCs/>
                <w:rtl/>
              </w:rPr>
              <w:t>למרות שמכל הבחינות המהותיות היא ממלאת אחר כל חובותיה</w:t>
            </w:r>
            <w:r>
              <w:rPr>
                <w:rtl/>
              </w:rPr>
              <w:t xml:space="preserve"> בדגש על הכנה והגשה של דוחות כספיים שנתיים</w:t>
            </w:r>
          </w:p>
          <w:p w14:paraId="5F2B8316" w14:textId="77777777" w:rsidR="00B926B8" w:rsidRDefault="00B926B8" w:rsidP="00E248A3">
            <w:pPr>
              <w:numPr>
                <w:ilvl w:val="0"/>
                <w:numId w:val="9"/>
              </w:numPr>
              <w:tabs>
                <w:tab w:val="num" w:pos="509"/>
              </w:tabs>
              <w:spacing w:before="0" w:after="0" w:line="240" w:lineRule="auto"/>
              <w:jc w:val="left"/>
            </w:pPr>
            <w:r>
              <w:rPr>
                <w:rtl/>
              </w:rPr>
              <w:t xml:space="preserve">כמוסבר במכתבה של גב' </w:t>
            </w:r>
            <w:proofErr w:type="spellStart"/>
            <w:r>
              <w:rPr>
                <w:rtl/>
              </w:rPr>
              <w:t>רוזנבוים</w:t>
            </w:r>
            <w:proofErr w:type="spellEnd"/>
            <w:r>
              <w:rPr>
                <w:rtl/>
              </w:rPr>
              <w:t>, על אף אי כינוס אסיפה כללית בכל החברות הממשלתיות, ממשיכה כהונתו של רואה החשבון המבקר בכל החברות הממשלתיות, כולל חברת הדואר והן מכינות ומגישות דו"חות כספיים שנתיים המבוקרים כדין לרבות דוחות רבעוניים שסוקרו ע"י רואה החשבון המבקר בהתאם לכללי הביקורת.</w:t>
            </w:r>
          </w:p>
          <w:p w14:paraId="2350BB09" w14:textId="77777777" w:rsidR="00B926B8" w:rsidRDefault="00B926B8" w:rsidP="00E248A3">
            <w:pPr>
              <w:numPr>
                <w:ilvl w:val="0"/>
                <w:numId w:val="9"/>
              </w:numPr>
              <w:tabs>
                <w:tab w:val="num" w:pos="509"/>
              </w:tabs>
              <w:spacing w:before="0" w:after="0" w:line="240" w:lineRule="auto"/>
              <w:jc w:val="left"/>
              <w:rPr>
                <w:b/>
                <w:bCs/>
              </w:rPr>
            </w:pPr>
            <w:r>
              <w:rPr>
                <w:rtl/>
              </w:rPr>
              <w:t>תכלית סעיף 362 לחוק החברות היא לוודא שחברה מתנהלת כדין, מדווחת את הדיווחים הנדרשים הימנה ומשלמת את התשלומים הנדרשים הימנה.</w:t>
            </w:r>
          </w:p>
          <w:p w14:paraId="6B240C27" w14:textId="77777777" w:rsidR="00B926B8" w:rsidRDefault="00B926B8" w:rsidP="00E248A3">
            <w:pPr>
              <w:numPr>
                <w:ilvl w:val="0"/>
                <w:numId w:val="9"/>
              </w:numPr>
              <w:tabs>
                <w:tab w:val="num" w:pos="509"/>
              </w:tabs>
              <w:spacing w:before="0" w:after="0" w:line="240" w:lineRule="auto"/>
              <w:jc w:val="left"/>
              <w:rPr>
                <w:b/>
                <w:bCs/>
              </w:rPr>
            </w:pPr>
            <w:r>
              <w:rPr>
                <w:b/>
                <w:bCs/>
                <w:rtl/>
              </w:rPr>
              <w:t>חברת הדואר כחברה ממשלתית ממלאת כדת וכדין אחר כל המחויבויות הנדרשות ממנה בכל הנוגע להתנהלותה ומדווחת את כל הדיווחים הנדרשים ממנה על פי כללי הביקורת.</w:t>
            </w:r>
          </w:p>
          <w:p w14:paraId="60F323BC" w14:textId="77777777" w:rsidR="00B926B8" w:rsidRDefault="00B926B8" w:rsidP="003079A5">
            <w:pPr>
              <w:rPr>
                <w:rtl/>
              </w:rPr>
            </w:pPr>
            <w:r w:rsidRPr="00404DA2">
              <w:rPr>
                <w:b/>
                <w:bCs/>
                <w:rtl/>
              </w:rPr>
              <w:t xml:space="preserve">חברת הדואר איננה מפרת חוק ואיננה יכולה להיחשב </w:t>
            </w:r>
            <w:proofErr w:type="spellStart"/>
            <w:r w:rsidRPr="00404DA2">
              <w:rPr>
                <w:b/>
                <w:bCs/>
                <w:rtl/>
              </w:rPr>
              <w:t>כמפ</w:t>
            </w:r>
            <w:r>
              <w:rPr>
                <w:rFonts w:hint="cs"/>
                <w:b/>
                <w:bCs/>
                <w:rtl/>
              </w:rPr>
              <w:t>י</w:t>
            </w:r>
            <w:r w:rsidRPr="00404DA2">
              <w:rPr>
                <w:b/>
                <w:bCs/>
                <w:rtl/>
              </w:rPr>
              <w:t>רת</w:t>
            </w:r>
            <w:proofErr w:type="spellEnd"/>
            <w:r w:rsidRPr="00404DA2">
              <w:rPr>
                <w:b/>
                <w:bCs/>
                <w:rtl/>
              </w:rPr>
              <w:t xml:space="preserve"> חוק ולכן הרישום הטכני ברשות התאגידים אינו מעיד ואינו יכול להעיד על דבר וחצי דבר או על פגם כלשהו בחברת הדואר או בניהולה</w:t>
            </w:r>
            <w:r>
              <w:rPr>
                <w:b/>
                <w:bCs/>
                <w:rtl/>
              </w:rPr>
              <w:t>.</w:t>
            </w:r>
          </w:p>
          <w:p w14:paraId="6AAECEF7" w14:textId="77777777" w:rsidR="00B926B8" w:rsidRDefault="00B926B8" w:rsidP="003079A5">
            <w:pPr>
              <w:rPr>
                <w:rtl/>
              </w:rPr>
            </w:pPr>
          </w:p>
        </w:tc>
      </w:tr>
      <w:tr w:rsidR="00B926B8" w14:paraId="01966936" w14:textId="77777777" w:rsidTr="00474184">
        <w:tc>
          <w:tcPr>
            <w:tcW w:w="1204" w:type="dxa"/>
            <w:vMerge/>
            <w:vAlign w:val="center"/>
          </w:tcPr>
          <w:p w14:paraId="6C3D5654" w14:textId="77777777" w:rsidR="00B926B8" w:rsidRDefault="00B926B8" w:rsidP="00E248A3">
            <w:pPr>
              <w:pStyle w:val="a7"/>
              <w:numPr>
                <w:ilvl w:val="0"/>
                <w:numId w:val="8"/>
              </w:numPr>
              <w:spacing w:before="0" w:after="0" w:line="240" w:lineRule="auto"/>
              <w:contextualSpacing w:val="0"/>
              <w:jc w:val="left"/>
              <w:rPr>
                <w:rtl/>
              </w:rPr>
            </w:pPr>
          </w:p>
        </w:tc>
        <w:tc>
          <w:tcPr>
            <w:tcW w:w="782" w:type="dxa"/>
            <w:vMerge/>
            <w:vAlign w:val="center"/>
          </w:tcPr>
          <w:p w14:paraId="0825D58C" w14:textId="77777777" w:rsidR="00B926B8" w:rsidRDefault="00B926B8" w:rsidP="003079A5">
            <w:pPr>
              <w:jc w:val="center"/>
              <w:rPr>
                <w:rtl/>
              </w:rPr>
            </w:pPr>
          </w:p>
        </w:tc>
        <w:tc>
          <w:tcPr>
            <w:tcW w:w="1138" w:type="dxa"/>
            <w:vMerge/>
            <w:vAlign w:val="center"/>
          </w:tcPr>
          <w:p w14:paraId="2E7E073F" w14:textId="77777777" w:rsidR="00B926B8" w:rsidRPr="00424DFE" w:rsidRDefault="00B926B8" w:rsidP="003079A5">
            <w:pPr>
              <w:rPr>
                <w:rtl/>
              </w:rPr>
            </w:pPr>
          </w:p>
        </w:tc>
        <w:tc>
          <w:tcPr>
            <w:tcW w:w="6518" w:type="dxa"/>
            <w:vAlign w:val="center"/>
          </w:tcPr>
          <w:p w14:paraId="33E8B5E2" w14:textId="007955C6" w:rsidR="00B926B8" w:rsidRDefault="00B926B8" w:rsidP="00B926B8">
            <w:pPr>
              <w:rPr>
                <w:b/>
                <w:bCs/>
                <w:rtl/>
              </w:rPr>
            </w:pPr>
            <w:r>
              <w:rPr>
                <w:rFonts w:hint="cs"/>
                <w:b/>
                <w:bCs/>
                <w:rtl/>
              </w:rPr>
              <w:t xml:space="preserve">ת: </w:t>
            </w:r>
            <w:r w:rsidR="001F596F">
              <w:rPr>
                <w:rFonts w:hint="cs"/>
                <w:rtl/>
              </w:rPr>
              <w:t>ראה מסמכי המכרז המעודכנים בסעיף זה</w:t>
            </w:r>
          </w:p>
        </w:tc>
      </w:tr>
      <w:tr w:rsidR="00B926B8" w14:paraId="7BC92212" w14:textId="77777777" w:rsidTr="00474184">
        <w:tc>
          <w:tcPr>
            <w:tcW w:w="1204" w:type="dxa"/>
            <w:vMerge w:val="restart"/>
            <w:vAlign w:val="center"/>
          </w:tcPr>
          <w:p w14:paraId="024EE263" w14:textId="7E3E751B" w:rsidR="00B926B8" w:rsidRDefault="00B926B8" w:rsidP="00E248A3">
            <w:pPr>
              <w:pStyle w:val="1"/>
              <w:rPr>
                <w:rtl/>
              </w:rPr>
            </w:pPr>
          </w:p>
        </w:tc>
        <w:tc>
          <w:tcPr>
            <w:tcW w:w="782" w:type="dxa"/>
            <w:vMerge w:val="restart"/>
            <w:vAlign w:val="center"/>
          </w:tcPr>
          <w:p w14:paraId="274F920F" w14:textId="77777777" w:rsidR="00B926B8" w:rsidRDefault="00B926B8" w:rsidP="003079A5">
            <w:pPr>
              <w:jc w:val="center"/>
              <w:rPr>
                <w:rtl/>
              </w:rPr>
            </w:pPr>
            <w:r>
              <w:rPr>
                <w:rFonts w:hint="cs"/>
                <w:rtl/>
              </w:rPr>
              <w:t>ב'</w:t>
            </w:r>
          </w:p>
        </w:tc>
        <w:tc>
          <w:tcPr>
            <w:tcW w:w="1138" w:type="dxa"/>
            <w:vMerge w:val="restart"/>
            <w:vAlign w:val="center"/>
          </w:tcPr>
          <w:p w14:paraId="32A3213A" w14:textId="77777777" w:rsidR="00B926B8" w:rsidRDefault="00B926B8" w:rsidP="003079A5">
            <w:pPr>
              <w:jc w:val="center"/>
              <w:rPr>
                <w:rtl/>
              </w:rPr>
            </w:pPr>
            <w:r>
              <w:rPr>
                <w:rFonts w:hint="cs"/>
                <w:rtl/>
              </w:rPr>
              <w:t>9.2.2.3</w:t>
            </w:r>
          </w:p>
        </w:tc>
        <w:tc>
          <w:tcPr>
            <w:tcW w:w="6518" w:type="dxa"/>
            <w:vAlign w:val="center"/>
          </w:tcPr>
          <w:p w14:paraId="373E7C1C" w14:textId="77777777" w:rsidR="00B926B8" w:rsidRDefault="00B926B8" w:rsidP="003079A5">
            <w:pPr>
              <w:rPr>
                <w:rtl/>
              </w:rPr>
            </w:pPr>
            <w:r>
              <w:rPr>
                <w:rFonts w:hint="cs"/>
                <w:rtl/>
              </w:rPr>
              <w:t>לא ניתן לצרף את כל הרישיון הכללי שניתן לחברת דואר ישראל בע"מ נבקש להפנות לאתר משרד התקשורת שם נמצא הרישיון המלא.</w:t>
            </w:r>
          </w:p>
          <w:p w14:paraId="732C0BAF" w14:textId="77777777" w:rsidR="00B926B8" w:rsidRPr="00AB60EA" w:rsidRDefault="00B926B8" w:rsidP="003079A5">
            <w:pPr>
              <w:rPr>
                <w:sz w:val="22"/>
                <w:szCs w:val="22"/>
                <w:rtl/>
              </w:rPr>
            </w:pPr>
          </w:p>
        </w:tc>
      </w:tr>
      <w:tr w:rsidR="00B926B8" w14:paraId="53F0AD4E" w14:textId="77777777" w:rsidTr="00474184">
        <w:tc>
          <w:tcPr>
            <w:tcW w:w="1204" w:type="dxa"/>
            <w:vMerge/>
            <w:vAlign w:val="center"/>
          </w:tcPr>
          <w:p w14:paraId="6E2D0326" w14:textId="77777777" w:rsidR="00B926B8" w:rsidRDefault="00B926B8" w:rsidP="00E248A3">
            <w:pPr>
              <w:pStyle w:val="a7"/>
              <w:numPr>
                <w:ilvl w:val="0"/>
                <w:numId w:val="8"/>
              </w:numPr>
              <w:spacing w:before="0" w:after="0" w:line="240" w:lineRule="auto"/>
              <w:contextualSpacing w:val="0"/>
              <w:jc w:val="left"/>
              <w:rPr>
                <w:rtl/>
              </w:rPr>
            </w:pPr>
          </w:p>
        </w:tc>
        <w:tc>
          <w:tcPr>
            <w:tcW w:w="782" w:type="dxa"/>
            <w:vMerge/>
            <w:vAlign w:val="center"/>
          </w:tcPr>
          <w:p w14:paraId="4FDEB753" w14:textId="77777777" w:rsidR="00B926B8" w:rsidRDefault="00B926B8" w:rsidP="003079A5">
            <w:pPr>
              <w:jc w:val="center"/>
              <w:rPr>
                <w:rtl/>
              </w:rPr>
            </w:pPr>
          </w:p>
        </w:tc>
        <w:tc>
          <w:tcPr>
            <w:tcW w:w="1138" w:type="dxa"/>
            <w:vMerge/>
            <w:vAlign w:val="center"/>
          </w:tcPr>
          <w:p w14:paraId="2E2BC1FF" w14:textId="77777777" w:rsidR="00B926B8" w:rsidRDefault="00B926B8" w:rsidP="003079A5">
            <w:pPr>
              <w:jc w:val="center"/>
              <w:rPr>
                <w:rtl/>
              </w:rPr>
            </w:pPr>
          </w:p>
        </w:tc>
        <w:tc>
          <w:tcPr>
            <w:tcW w:w="6518" w:type="dxa"/>
            <w:vAlign w:val="center"/>
          </w:tcPr>
          <w:p w14:paraId="305BFC74" w14:textId="32F1BF57" w:rsidR="00B926B8" w:rsidRDefault="00B926B8" w:rsidP="00B926B8">
            <w:pPr>
              <w:rPr>
                <w:rtl/>
              </w:rPr>
            </w:pPr>
            <w:r>
              <w:rPr>
                <w:rFonts w:hint="cs"/>
                <w:rtl/>
              </w:rPr>
              <w:t xml:space="preserve">ת: </w:t>
            </w:r>
            <w:r w:rsidR="001F596F">
              <w:rPr>
                <w:rFonts w:hint="cs"/>
                <w:rtl/>
              </w:rPr>
              <w:t>ראה מסמכי המכרז המעודכנים בסעיף זה</w:t>
            </w:r>
          </w:p>
        </w:tc>
      </w:tr>
      <w:tr w:rsidR="00B926B8" w14:paraId="415E48C5" w14:textId="77777777" w:rsidTr="00474184">
        <w:tc>
          <w:tcPr>
            <w:tcW w:w="1204" w:type="dxa"/>
            <w:vMerge w:val="restart"/>
            <w:vAlign w:val="center"/>
          </w:tcPr>
          <w:p w14:paraId="533567E5" w14:textId="77777777" w:rsidR="00B926B8" w:rsidRDefault="00B926B8" w:rsidP="00E248A3">
            <w:pPr>
              <w:pStyle w:val="1"/>
              <w:rPr>
                <w:rtl/>
              </w:rPr>
            </w:pPr>
          </w:p>
        </w:tc>
        <w:tc>
          <w:tcPr>
            <w:tcW w:w="782" w:type="dxa"/>
            <w:vMerge w:val="restart"/>
            <w:vAlign w:val="center"/>
          </w:tcPr>
          <w:p w14:paraId="42DF9EDF" w14:textId="77777777" w:rsidR="00B926B8" w:rsidRDefault="00B926B8" w:rsidP="003079A5">
            <w:pPr>
              <w:jc w:val="center"/>
              <w:rPr>
                <w:rtl/>
              </w:rPr>
            </w:pPr>
            <w:r>
              <w:rPr>
                <w:rFonts w:hint="cs"/>
                <w:rtl/>
              </w:rPr>
              <w:t>ב'</w:t>
            </w:r>
          </w:p>
        </w:tc>
        <w:tc>
          <w:tcPr>
            <w:tcW w:w="1138" w:type="dxa"/>
            <w:vMerge w:val="restart"/>
            <w:vAlign w:val="center"/>
          </w:tcPr>
          <w:p w14:paraId="17DEB352" w14:textId="77777777" w:rsidR="00B926B8" w:rsidRDefault="00B926B8" w:rsidP="003079A5">
            <w:pPr>
              <w:jc w:val="center"/>
              <w:rPr>
                <w:rtl/>
              </w:rPr>
            </w:pPr>
            <w:r>
              <w:rPr>
                <w:rFonts w:hint="cs"/>
                <w:rtl/>
              </w:rPr>
              <w:t>9.2.2.5</w:t>
            </w:r>
          </w:p>
        </w:tc>
        <w:tc>
          <w:tcPr>
            <w:tcW w:w="6518" w:type="dxa"/>
            <w:vAlign w:val="center"/>
          </w:tcPr>
          <w:p w14:paraId="55921041" w14:textId="77777777" w:rsidR="00B926B8" w:rsidRDefault="00B926B8" w:rsidP="003079A5">
            <w:pPr>
              <w:rPr>
                <w:rtl/>
              </w:rPr>
            </w:pPr>
            <w:r>
              <w:rPr>
                <w:rFonts w:hint="cs"/>
                <w:rtl/>
              </w:rPr>
              <w:t>האם הכוונה 1,800,000 מעטפות בכל שנה</w:t>
            </w:r>
          </w:p>
          <w:p w14:paraId="5F8661AE" w14:textId="77777777" w:rsidR="00B926B8" w:rsidRDefault="00B926B8" w:rsidP="003079A5">
            <w:pPr>
              <w:rPr>
                <w:rtl/>
              </w:rPr>
            </w:pPr>
          </w:p>
        </w:tc>
      </w:tr>
      <w:tr w:rsidR="00B926B8" w14:paraId="5E0D566C" w14:textId="77777777" w:rsidTr="00474184">
        <w:tc>
          <w:tcPr>
            <w:tcW w:w="1204" w:type="dxa"/>
            <w:vMerge/>
            <w:vAlign w:val="center"/>
          </w:tcPr>
          <w:p w14:paraId="591A915F" w14:textId="77777777" w:rsidR="00B926B8" w:rsidRDefault="00B926B8" w:rsidP="00E248A3">
            <w:pPr>
              <w:pStyle w:val="a7"/>
              <w:numPr>
                <w:ilvl w:val="0"/>
                <w:numId w:val="8"/>
              </w:numPr>
              <w:spacing w:before="0" w:after="0" w:line="240" w:lineRule="auto"/>
              <w:contextualSpacing w:val="0"/>
              <w:jc w:val="left"/>
              <w:rPr>
                <w:rtl/>
              </w:rPr>
            </w:pPr>
          </w:p>
        </w:tc>
        <w:tc>
          <w:tcPr>
            <w:tcW w:w="782" w:type="dxa"/>
            <w:vMerge/>
            <w:vAlign w:val="center"/>
          </w:tcPr>
          <w:p w14:paraId="6B47C140" w14:textId="77777777" w:rsidR="00B926B8" w:rsidRDefault="00B926B8" w:rsidP="003079A5">
            <w:pPr>
              <w:jc w:val="center"/>
              <w:rPr>
                <w:rtl/>
              </w:rPr>
            </w:pPr>
          </w:p>
        </w:tc>
        <w:tc>
          <w:tcPr>
            <w:tcW w:w="1138" w:type="dxa"/>
            <w:vMerge/>
            <w:vAlign w:val="center"/>
          </w:tcPr>
          <w:p w14:paraId="3ACDA8FD" w14:textId="77777777" w:rsidR="00B926B8" w:rsidRDefault="00B926B8" w:rsidP="003079A5">
            <w:pPr>
              <w:jc w:val="center"/>
              <w:rPr>
                <w:rtl/>
              </w:rPr>
            </w:pPr>
          </w:p>
        </w:tc>
        <w:tc>
          <w:tcPr>
            <w:tcW w:w="6518" w:type="dxa"/>
            <w:vAlign w:val="center"/>
          </w:tcPr>
          <w:p w14:paraId="7ED8CBBF" w14:textId="77777777" w:rsidR="00B926B8" w:rsidRDefault="00B926B8" w:rsidP="003079A5">
            <w:pPr>
              <w:rPr>
                <w:rtl/>
              </w:rPr>
            </w:pPr>
            <w:r>
              <w:rPr>
                <w:rFonts w:hint="cs"/>
                <w:rtl/>
              </w:rPr>
              <w:t>ת</w:t>
            </w:r>
            <w:r w:rsidRPr="00DA76DE">
              <w:rPr>
                <w:rtl/>
              </w:rPr>
              <w:t>: 1.</w:t>
            </w:r>
            <w:r w:rsidRPr="00521192">
              <w:rPr>
                <w:rtl/>
              </w:rPr>
              <w:t xml:space="preserve">8 </w:t>
            </w:r>
            <w:r w:rsidRPr="00521192">
              <w:rPr>
                <w:rFonts w:hint="eastAsia"/>
                <w:rtl/>
              </w:rPr>
              <w:t>מעטפות</w:t>
            </w:r>
            <w:r w:rsidRPr="00521192">
              <w:rPr>
                <w:rtl/>
              </w:rPr>
              <w:t xml:space="preserve"> </w:t>
            </w:r>
            <w:r w:rsidRPr="00521192">
              <w:rPr>
                <w:rFonts w:hint="eastAsia"/>
                <w:rtl/>
              </w:rPr>
              <w:t>במהלך</w:t>
            </w:r>
            <w:r w:rsidRPr="00521192">
              <w:rPr>
                <w:rtl/>
              </w:rPr>
              <w:t xml:space="preserve"> </w:t>
            </w:r>
            <w:r w:rsidRPr="00521192">
              <w:rPr>
                <w:rFonts w:hint="eastAsia"/>
                <w:rtl/>
              </w:rPr>
              <w:t>השנתיים</w:t>
            </w:r>
            <w:r w:rsidRPr="00521192">
              <w:rPr>
                <w:rtl/>
              </w:rPr>
              <w:t xml:space="preserve"> </w:t>
            </w:r>
            <w:r w:rsidRPr="00521192">
              <w:rPr>
                <w:rFonts w:hint="eastAsia"/>
                <w:rtl/>
              </w:rPr>
              <w:t>האחרונות</w:t>
            </w:r>
          </w:p>
        </w:tc>
      </w:tr>
      <w:tr w:rsidR="00B926B8" w14:paraId="5965A9F8" w14:textId="77777777" w:rsidTr="00474184">
        <w:tc>
          <w:tcPr>
            <w:tcW w:w="1204" w:type="dxa"/>
            <w:vMerge w:val="restart"/>
            <w:vAlign w:val="center"/>
          </w:tcPr>
          <w:p w14:paraId="40B946C6" w14:textId="77777777" w:rsidR="00B926B8" w:rsidRDefault="00B926B8" w:rsidP="00E248A3">
            <w:pPr>
              <w:pStyle w:val="1"/>
              <w:rPr>
                <w:rtl/>
              </w:rPr>
            </w:pPr>
          </w:p>
        </w:tc>
        <w:tc>
          <w:tcPr>
            <w:tcW w:w="782" w:type="dxa"/>
            <w:vMerge w:val="restart"/>
            <w:vAlign w:val="center"/>
          </w:tcPr>
          <w:p w14:paraId="1EDCF618" w14:textId="77777777" w:rsidR="00B926B8" w:rsidRDefault="00B926B8" w:rsidP="003079A5">
            <w:pPr>
              <w:jc w:val="center"/>
              <w:rPr>
                <w:rtl/>
              </w:rPr>
            </w:pPr>
            <w:r>
              <w:rPr>
                <w:rFonts w:hint="cs"/>
                <w:rtl/>
              </w:rPr>
              <w:t>ב'</w:t>
            </w:r>
          </w:p>
        </w:tc>
        <w:tc>
          <w:tcPr>
            <w:tcW w:w="1138" w:type="dxa"/>
            <w:vMerge w:val="restart"/>
            <w:vAlign w:val="center"/>
          </w:tcPr>
          <w:p w14:paraId="1DD9BA3B" w14:textId="77777777" w:rsidR="00B926B8" w:rsidRDefault="00B926B8" w:rsidP="003079A5">
            <w:pPr>
              <w:jc w:val="center"/>
              <w:rPr>
                <w:rtl/>
              </w:rPr>
            </w:pPr>
            <w:r>
              <w:rPr>
                <w:rFonts w:hint="cs"/>
                <w:rtl/>
              </w:rPr>
              <w:t>9.2.2.6</w:t>
            </w:r>
          </w:p>
        </w:tc>
        <w:tc>
          <w:tcPr>
            <w:tcW w:w="6518" w:type="dxa"/>
            <w:vAlign w:val="center"/>
          </w:tcPr>
          <w:p w14:paraId="44CA3629" w14:textId="77777777" w:rsidR="00B926B8" w:rsidRDefault="00B926B8" w:rsidP="003079A5">
            <w:pPr>
              <w:rPr>
                <w:rtl/>
              </w:rPr>
            </w:pPr>
            <w:r>
              <w:rPr>
                <w:rFonts w:hint="cs"/>
                <w:rtl/>
              </w:rPr>
              <w:t>בתחום כמויות דברי דואר אין עדיפות לעורך דין על פני כל אדם אחר. לא ברור מדוע יש צורך באישור עו"ד לנתונים שבטבלה. נבקש למחוק הדרישה ולאשר את הנתונים בתצהיר של מנהל במציע כמקובל.</w:t>
            </w:r>
          </w:p>
          <w:p w14:paraId="1C8C9CBC" w14:textId="77777777" w:rsidR="00B926B8" w:rsidRDefault="00B926B8" w:rsidP="003079A5">
            <w:pPr>
              <w:rPr>
                <w:rtl/>
              </w:rPr>
            </w:pPr>
          </w:p>
        </w:tc>
      </w:tr>
      <w:tr w:rsidR="00B926B8" w14:paraId="7293169A" w14:textId="77777777" w:rsidTr="00474184">
        <w:tc>
          <w:tcPr>
            <w:tcW w:w="1204" w:type="dxa"/>
            <w:vMerge/>
            <w:vAlign w:val="center"/>
          </w:tcPr>
          <w:p w14:paraId="2C36687C" w14:textId="77777777" w:rsidR="00B926B8" w:rsidRDefault="00B926B8" w:rsidP="00E248A3">
            <w:pPr>
              <w:pStyle w:val="a7"/>
              <w:numPr>
                <w:ilvl w:val="0"/>
                <w:numId w:val="8"/>
              </w:numPr>
              <w:spacing w:before="0" w:after="0" w:line="240" w:lineRule="auto"/>
              <w:contextualSpacing w:val="0"/>
              <w:jc w:val="left"/>
              <w:rPr>
                <w:rtl/>
              </w:rPr>
            </w:pPr>
          </w:p>
        </w:tc>
        <w:tc>
          <w:tcPr>
            <w:tcW w:w="782" w:type="dxa"/>
            <w:vMerge/>
            <w:vAlign w:val="center"/>
          </w:tcPr>
          <w:p w14:paraId="3E532B46" w14:textId="77777777" w:rsidR="00B926B8" w:rsidRDefault="00B926B8" w:rsidP="003079A5">
            <w:pPr>
              <w:jc w:val="center"/>
              <w:rPr>
                <w:rtl/>
              </w:rPr>
            </w:pPr>
          </w:p>
        </w:tc>
        <w:tc>
          <w:tcPr>
            <w:tcW w:w="1138" w:type="dxa"/>
            <w:vMerge/>
            <w:vAlign w:val="center"/>
          </w:tcPr>
          <w:p w14:paraId="17AFE82F" w14:textId="77777777" w:rsidR="00B926B8" w:rsidRDefault="00B926B8" w:rsidP="003079A5">
            <w:pPr>
              <w:jc w:val="center"/>
              <w:rPr>
                <w:rtl/>
              </w:rPr>
            </w:pPr>
          </w:p>
        </w:tc>
        <w:tc>
          <w:tcPr>
            <w:tcW w:w="6518" w:type="dxa"/>
            <w:vAlign w:val="center"/>
          </w:tcPr>
          <w:p w14:paraId="526B1F0D" w14:textId="51AAB735" w:rsidR="00B926B8" w:rsidRDefault="00B926B8" w:rsidP="003079A5">
            <w:pPr>
              <w:rPr>
                <w:rtl/>
              </w:rPr>
            </w:pPr>
            <w:r>
              <w:rPr>
                <w:rFonts w:hint="cs"/>
                <w:rtl/>
              </w:rPr>
              <w:t>ת</w:t>
            </w:r>
            <w:r w:rsidRPr="00DA76DE">
              <w:rPr>
                <w:rtl/>
              </w:rPr>
              <w:t xml:space="preserve">: </w:t>
            </w:r>
            <w:r w:rsidR="00DA76DE" w:rsidRPr="00E22FAC">
              <w:rPr>
                <w:rFonts w:hint="cs"/>
                <w:rtl/>
              </w:rPr>
              <w:t xml:space="preserve">ראה </w:t>
            </w:r>
            <w:r w:rsidR="00DA76DE">
              <w:rPr>
                <w:rFonts w:hint="cs"/>
                <w:rtl/>
              </w:rPr>
              <w:t>מסמכי המכרז המעודכנים בסעיף זה</w:t>
            </w:r>
          </w:p>
        </w:tc>
      </w:tr>
      <w:tr w:rsidR="00571259" w14:paraId="030F82AE" w14:textId="77777777" w:rsidTr="00474184">
        <w:tc>
          <w:tcPr>
            <w:tcW w:w="1204" w:type="dxa"/>
            <w:vMerge w:val="restart"/>
            <w:vAlign w:val="center"/>
          </w:tcPr>
          <w:p w14:paraId="0FD70CD5" w14:textId="77777777" w:rsidR="00571259" w:rsidRDefault="00571259" w:rsidP="00E248A3">
            <w:pPr>
              <w:pStyle w:val="1"/>
              <w:rPr>
                <w:rtl/>
              </w:rPr>
            </w:pPr>
          </w:p>
        </w:tc>
        <w:tc>
          <w:tcPr>
            <w:tcW w:w="782" w:type="dxa"/>
            <w:vMerge w:val="restart"/>
            <w:vAlign w:val="center"/>
          </w:tcPr>
          <w:p w14:paraId="4813F6A9" w14:textId="77777777" w:rsidR="00571259" w:rsidRDefault="00571259" w:rsidP="003079A5">
            <w:pPr>
              <w:jc w:val="center"/>
              <w:rPr>
                <w:rtl/>
              </w:rPr>
            </w:pPr>
            <w:r>
              <w:rPr>
                <w:rFonts w:hint="cs"/>
                <w:rtl/>
              </w:rPr>
              <w:t>ב'</w:t>
            </w:r>
          </w:p>
        </w:tc>
        <w:tc>
          <w:tcPr>
            <w:tcW w:w="1138" w:type="dxa"/>
            <w:vMerge w:val="restart"/>
            <w:vAlign w:val="center"/>
          </w:tcPr>
          <w:p w14:paraId="40EA7C79" w14:textId="77777777" w:rsidR="00571259" w:rsidRDefault="00571259" w:rsidP="003079A5">
            <w:pPr>
              <w:jc w:val="center"/>
              <w:rPr>
                <w:rtl/>
              </w:rPr>
            </w:pPr>
            <w:r>
              <w:rPr>
                <w:rFonts w:hint="cs"/>
                <w:rtl/>
              </w:rPr>
              <w:t>10</w:t>
            </w:r>
          </w:p>
        </w:tc>
        <w:tc>
          <w:tcPr>
            <w:tcW w:w="6518" w:type="dxa"/>
            <w:vAlign w:val="center"/>
          </w:tcPr>
          <w:p w14:paraId="7EB607F1" w14:textId="77777777" w:rsidR="00571259" w:rsidRDefault="00571259" w:rsidP="003079A5">
            <w:r>
              <w:rPr>
                <w:rFonts w:hint="cs"/>
                <w:rtl/>
              </w:rPr>
              <w:t>אין מקום בטבלה למלא את הנדרש.</w:t>
            </w:r>
          </w:p>
          <w:p w14:paraId="285BAE86" w14:textId="77777777" w:rsidR="00571259" w:rsidRPr="009526B6" w:rsidRDefault="00571259" w:rsidP="003079A5">
            <w:r w:rsidRPr="00370BC7">
              <w:rPr>
                <w:rFonts w:hint="eastAsia"/>
                <w:rtl/>
              </w:rPr>
              <w:t>עו</w:t>
            </w:r>
            <w:r w:rsidRPr="00370BC7">
              <w:rPr>
                <w:rtl/>
              </w:rPr>
              <w:t xml:space="preserve">"ד אינו יכול לאשר את כמויות דברי הדואר שדוורו בעבור לקוח מסוים שכן אין לו ידיעה בעניין. </w:t>
            </w:r>
          </w:p>
          <w:p w14:paraId="60431BD3" w14:textId="77777777" w:rsidR="00571259" w:rsidRDefault="00571259" w:rsidP="003079A5">
            <w:r>
              <w:rPr>
                <w:rFonts w:hint="cs"/>
                <w:rtl/>
              </w:rPr>
              <w:t xml:space="preserve">קשה עד בלתי אפשרי להמציא אישורים מלקוחות להם ניתן שירות בשנת 2015 / 2016 וכדו'. </w:t>
            </w:r>
          </w:p>
          <w:p w14:paraId="098F62FE" w14:textId="77777777" w:rsidR="00571259" w:rsidRDefault="00571259" w:rsidP="003079A5">
            <w:pPr>
              <w:rPr>
                <w:rtl/>
              </w:rPr>
            </w:pPr>
            <w:r>
              <w:rPr>
                <w:rFonts w:hint="cs"/>
                <w:rtl/>
              </w:rPr>
              <w:t>נבקש לאשר את הנתונים בתצהיר כמקובל.</w:t>
            </w:r>
          </w:p>
          <w:p w14:paraId="5CD56EFB" w14:textId="77777777" w:rsidR="00571259" w:rsidRDefault="00571259" w:rsidP="003079A5">
            <w:pPr>
              <w:rPr>
                <w:rtl/>
              </w:rPr>
            </w:pPr>
          </w:p>
        </w:tc>
      </w:tr>
      <w:tr w:rsidR="00571259" w14:paraId="49743781" w14:textId="77777777" w:rsidTr="00474184">
        <w:tc>
          <w:tcPr>
            <w:tcW w:w="1204" w:type="dxa"/>
            <w:vMerge/>
            <w:vAlign w:val="center"/>
          </w:tcPr>
          <w:p w14:paraId="05150B7B" w14:textId="77777777" w:rsidR="00571259" w:rsidRDefault="00571259" w:rsidP="00E248A3">
            <w:pPr>
              <w:pStyle w:val="a7"/>
              <w:numPr>
                <w:ilvl w:val="0"/>
                <w:numId w:val="8"/>
              </w:numPr>
              <w:spacing w:before="0" w:after="0" w:line="240" w:lineRule="auto"/>
              <w:contextualSpacing w:val="0"/>
              <w:jc w:val="left"/>
              <w:rPr>
                <w:rtl/>
              </w:rPr>
            </w:pPr>
          </w:p>
        </w:tc>
        <w:tc>
          <w:tcPr>
            <w:tcW w:w="782" w:type="dxa"/>
            <w:vMerge/>
            <w:vAlign w:val="center"/>
          </w:tcPr>
          <w:p w14:paraId="13661EFE" w14:textId="77777777" w:rsidR="00571259" w:rsidRDefault="00571259" w:rsidP="003079A5">
            <w:pPr>
              <w:jc w:val="center"/>
              <w:rPr>
                <w:rtl/>
              </w:rPr>
            </w:pPr>
          </w:p>
        </w:tc>
        <w:tc>
          <w:tcPr>
            <w:tcW w:w="1138" w:type="dxa"/>
            <w:vMerge/>
            <w:vAlign w:val="center"/>
          </w:tcPr>
          <w:p w14:paraId="4FBFAE4F" w14:textId="77777777" w:rsidR="00571259" w:rsidRDefault="00571259" w:rsidP="003079A5">
            <w:pPr>
              <w:jc w:val="center"/>
              <w:rPr>
                <w:rtl/>
              </w:rPr>
            </w:pPr>
          </w:p>
        </w:tc>
        <w:tc>
          <w:tcPr>
            <w:tcW w:w="6518" w:type="dxa"/>
            <w:vAlign w:val="center"/>
          </w:tcPr>
          <w:p w14:paraId="078EF890" w14:textId="77777777" w:rsidR="001F596F" w:rsidRPr="00370BC7" w:rsidRDefault="00571259" w:rsidP="00521192">
            <w:pPr>
              <w:rPr>
                <w:rtl/>
              </w:rPr>
            </w:pPr>
            <w:r>
              <w:rPr>
                <w:rFonts w:hint="cs"/>
                <w:rtl/>
              </w:rPr>
              <w:t xml:space="preserve">ת: </w:t>
            </w:r>
            <w:r w:rsidR="001F596F" w:rsidRPr="00370BC7">
              <w:rPr>
                <w:rFonts w:hint="eastAsia"/>
                <w:rtl/>
              </w:rPr>
              <w:t>ביחס</w:t>
            </w:r>
            <w:r w:rsidR="001F596F" w:rsidRPr="00370BC7">
              <w:rPr>
                <w:rtl/>
              </w:rPr>
              <w:t xml:space="preserve"> למקום בטבלה – ראה עדכון במסמכי המכרז.</w:t>
            </w:r>
          </w:p>
          <w:p w14:paraId="12E25EAB" w14:textId="77777777" w:rsidR="001F596F" w:rsidRPr="00370BC7" w:rsidRDefault="001F596F" w:rsidP="00521192">
            <w:pPr>
              <w:rPr>
                <w:rtl/>
              </w:rPr>
            </w:pPr>
            <w:r w:rsidRPr="00370BC7">
              <w:rPr>
                <w:rFonts w:hint="eastAsia"/>
                <w:rtl/>
              </w:rPr>
              <w:t>ביחס</w:t>
            </w:r>
            <w:r w:rsidRPr="00370BC7">
              <w:rPr>
                <w:rtl/>
              </w:rPr>
              <w:t xml:space="preserve"> </w:t>
            </w:r>
            <w:r w:rsidRPr="00370BC7">
              <w:rPr>
                <w:rFonts w:hint="eastAsia"/>
                <w:rtl/>
              </w:rPr>
              <w:t>לתצהיר</w:t>
            </w:r>
            <w:r w:rsidR="001979EB" w:rsidRPr="00370BC7">
              <w:rPr>
                <w:rtl/>
              </w:rPr>
              <w:t xml:space="preserve"> ולנתונים הנדרשים בו</w:t>
            </w:r>
            <w:r w:rsidRPr="00370BC7">
              <w:rPr>
                <w:rtl/>
              </w:rPr>
              <w:t xml:space="preserve"> – ראה עדכון במסמכי המכרז</w:t>
            </w:r>
          </w:p>
          <w:p w14:paraId="11567BFF" w14:textId="53F95358" w:rsidR="00571259" w:rsidRDefault="00571259" w:rsidP="00521192">
            <w:pPr>
              <w:rPr>
                <w:rtl/>
              </w:rPr>
            </w:pPr>
          </w:p>
          <w:p w14:paraId="3DDFB01E" w14:textId="0940AC60" w:rsidR="00571259" w:rsidRDefault="00571259" w:rsidP="003079A5">
            <w:pPr>
              <w:rPr>
                <w:rtl/>
              </w:rPr>
            </w:pPr>
          </w:p>
        </w:tc>
      </w:tr>
      <w:tr w:rsidR="00571259" w14:paraId="24D6EF0D" w14:textId="77777777" w:rsidTr="00474184">
        <w:tc>
          <w:tcPr>
            <w:tcW w:w="1204" w:type="dxa"/>
            <w:vMerge w:val="restart"/>
            <w:vAlign w:val="center"/>
          </w:tcPr>
          <w:p w14:paraId="0A822A15" w14:textId="77777777" w:rsidR="00571259" w:rsidRDefault="00571259" w:rsidP="00E248A3">
            <w:pPr>
              <w:pStyle w:val="1"/>
              <w:rPr>
                <w:rtl/>
              </w:rPr>
            </w:pPr>
          </w:p>
        </w:tc>
        <w:tc>
          <w:tcPr>
            <w:tcW w:w="782" w:type="dxa"/>
            <w:vMerge w:val="restart"/>
            <w:vAlign w:val="center"/>
          </w:tcPr>
          <w:p w14:paraId="3E950F6B" w14:textId="77777777" w:rsidR="00571259" w:rsidRDefault="00571259" w:rsidP="003079A5">
            <w:pPr>
              <w:jc w:val="center"/>
              <w:rPr>
                <w:rtl/>
              </w:rPr>
            </w:pPr>
            <w:r>
              <w:rPr>
                <w:rFonts w:hint="cs"/>
                <w:rtl/>
              </w:rPr>
              <w:t>ב'</w:t>
            </w:r>
          </w:p>
        </w:tc>
        <w:tc>
          <w:tcPr>
            <w:tcW w:w="1138" w:type="dxa"/>
            <w:vMerge w:val="restart"/>
            <w:vAlign w:val="center"/>
          </w:tcPr>
          <w:p w14:paraId="777D40A7" w14:textId="77777777" w:rsidR="00571259" w:rsidRDefault="00571259" w:rsidP="003079A5">
            <w:pPr>
              <w:jc w:val="center"/>
              <w:rPr>
                <w:rtl/>
              </w:rPr>
            </w:pPr>
            <w:r>
              <w:rPr>
                <w:rFonts w:hint="cs"/>
                <w:rtl/>
              </w:rPr>
              <w:t>10.7</w:t>
            </w:r>
          </w:p>
        </w:tc>
        <w:tc>
          <w:tcPr>
            <w:tcW w:w="6518" w:type="dxa"/>
            <w:vAlign w:val="center"/>
          </w:tcPr>
          <w:p w14:paraId="1B263D22" w14:textId="77777777" w:rsidR="00571259" w:rsidRDefault="00571259" w:rsidP="003079A5">
            <w:pPr>
              <w:rPr>
                <w:rtl/>
              </w:rPr>
            </w:pPr>
            <w:r>
              <w:rPr>
                <w:rFonts w:hint="cs"/>
                <w:rtl/>
              </w:rPr>
              <w:t xml:space="preserve">הסעיף אינו ברור. האם הכוונה ל- 1,800,000 </w:t>
            </w:r>
            <w:proofErr w:type="spellStart"/>
            <w:r>
              <w:rPr>
                <w:rFonts w:hint="cs"/>
                <w:rtl/>
              </w:rPr>
              <w:t>דיוורים</w:t>
            </w:r>
            <w:proofErr w:type="spellEnd"/>
            <w:r>
              <w:rPr>
                <w:rFonts w:hint="cs"/>
                <w:rtl/>
              </w:rPr>
              <w:t xml:space="preserve"> בכל שנה?</w:t>
            </w:r>
          </w:p>
          <w:p w14:paraId="2503FB93" w14:textId="77777777" w:rsidR="00571259" w:rsidRPr="000E244D" w:rsidRDefault="00571259" w:rsidP="003079A5">
            <w:pPr>
              <w:rPr>
                <w:rtl/>
              </w:rPr>
            </w:pPr>
          </w:p>
        </w:tc>
      </w:tr>
      <w:tr w:rsidR="00571259" w14:paraId="6791BED9" w14:textId="77777777" w:rsidTr="00474184">
        <w:tc>
          <w:tcPr>
            <w:tcW w:w="1204" w:type="dxa"/>
            <w:vMerge/>
            <w:vAlign w:val="center"/>
          </w:tcPr>
          <w:p w14:paraId="649D857C" w14:textId="77777777" w:rsidR="00571259" w:rsidRDefault="00571259" w:rsidP="00E248A3">
            <w:pPr>
              <w:pStyle w:val="a7"/>
              <w:numPr>
                <w:ilvl w:val="0"/>
                <w:numId w:val="8"/>
              </w:numPr>
              <w:spacing w:before="0" w:after="0" w:line="240" w:lineRule="auto"/>
              <w:contextualSpacing w:val="0"/>
              <w:jc w:val="left"/>
              <w:rPr>
                <w:rtl/>
              </w:rPr>
            </w:pPr>
          </w:p>
        </w:tc>
        <w:tc>
          <w:tcPr>
            <w:tcW w:w="782" w:type="dxa"/>
            <w:vMerge/>
            <w:vAlign w:val="center"/>
          </w:tcPr>
          <w:p w14:paraId="0A16D5FE" w14:textId="77777777" w:rsidR="00571259" w:rsidRDefault="00571259" w:rsidP="003079A5">
            <w:pPr>
              <w:jc w:val="center"/>
              <w:rPr>
                <w:rtl/>
              </w:rPr>
            </w:pPr>
          </w:p>
        </w:tc>
        <w:tc>
          <w:tcPr>
            <w:tcW w:w="1138" w:type="dxa"/>
            <w:vMerge/>
            <w:vAlign w:val="center"/>
          </w:tcPr>
          <w:p w14:paraId="291C32FD" w14:textId="77777777" w:rsidR="00571259" w:rsidRDefault="00571259" w:rsidP="003079A5">
            <w:pPr>
              <w:jc w:val="center"/>
              <w:rPr>
                <w:rtl/>
              </w:rPr>
            </w:pPr>
          </w:p>
        </w:tc>
        <w:tc>
          <w:tcPr>
            <w:tcW w:w="6518" w:type="dxa"/>
            <w:vAlign w:val="center"/>
          </w:tcPr>
          <w:p w14:paraId="39DCD2DA" w14:textId="77777777" w:rsidR="00571259" w:rsidRDefault="00571259" w:rsidP="003079A5">
            <w:pPr>
              <w:rPr>
                <w:rtl/>
              </w:rPr>
            </w:pPr>
            <w:r>
              <w:rPr>
                <w:rFonts w:hint="cs"/>
                <w:rtl/>
              </w:rPr>
              <w:t xml:space="preserve">ת: </w:t>
            </w:r>
            <w:r w:rsidRPr="00521192">
              <w:rPr>
                <w:rtl/>
              </w:rPr>
              <w:t xml:space="preserve">1.8 </w:t>
            </w:r>
            <w:r w:rsidRPr="00521192">
              <w:rPr>
                <w:rFonts w:hint="eastAsia"/>
                <w:rtl/>
              </w:rPr>
              <w:t>מיליון</w:t>
            </w:r>
            <w:r w:rsidRPr="00521192">
              <w:rPr>
                <w:rtl/>
              </w:rPr>
              <w:t xml:space="preserve"> </w:t>
            </w:r>
            <w:r w:rsidRPr="00521192">
              <w:rPr>
                <w:rFonts w:hint="eastAsia"/>
                <w:rtl/>
              </w:rPr>
              <w:t>מעטפות</w:t>
            </w:r>
            <w:r w:rsidRPr="00521192">
              <w:rPr>
                <w:rtl/>
              </w:rPr>
              <w:t xml:space="preserve"> </w:t>
            </w:r>
            <w:r w:rsidRPr="00521192">
              <w:rPr>
                <w:rFonts w:hint="eastAsia"/>
                <w:rtl/>
              </w:rPr>
              <w:t>במהלך</w:t>
            </w:r>
            <w:r w:rsidRPr="00521192">
              <w:rPr>
                <w:rtl/>
              </w:rPr>
              <w:t xml:space="preserve"> </w:t>
            </w:r>
            <w:r w:rsidRPr="00521192">
              <w:rPr>
                <w:rFonts w:hint="eastAsia"/>
                <w:rtl/>
              </w:rPr>
              <w:t>השנתיים</w:t>
            </w:r>
            <w:r w:rsidRPr="00521192">
              <w:rPr>
                <w:rtl/>
              </w:rPr>
              <w:t xml:space="preserve"> </w:t>
            </w:r>
            <w:r w:rsidRPr="00521192">
              <w:rPr>
                <w:rFonts w:hint="eastAsia"/>
                <w:rtl/>
              </w:rPr>
              <w:t>האחרונות</w:t>
            </w:r>
          </w:p>
        </w:tc>
      </w:tr>
      <w:tr w:rsidR="00571259" w14:paraId="23726EEA" w14:textId="77777777" w:rsidTr="00474184">
        <w:tc>
          <w:tcPr>
            <w:tcW w:w="1204" w:type="dxa"/>
            <w:vMerge w:val="restart"/>
            <w:vAlign w:val="center"/>
          </w:tcPr>
          <w:p w14:paraId="5D5379E0" w14:textId="77777777" w:rsidR="00571259" w:rsidRDefault="00571259" w:rsidP="00E248A3">
            <w:pPr>
              <w:pStyle w:val="1"/>
              <w:rPr>
                <w:rtl/>
              </w:rPr>
            </w:pPr>
          </w:p>
        </w:tc>
        <w:tc>
          <w:tcPr>
            <w:tcW w:w="782" w:type="dxa"/>
            <w:vMerge w:val="restart"/>
            <w:vAlign w:val="center"/>
          </w:tcPr>
          <w:p w14:paraId="6677678E" w14:textId="77777777" w:rsidR="00571259" w:rsidRDefault="00571259" w:rsidP="003079A5">
            <w:pPr>
              <w:jc w:val="center"/>
              <w:rPr>
                <w:rtl/>
              </w:rPr>
            </w:pPr>
            <w:r>
              <w:rPr>
                <w:rFonts w:hint="cs"/>
                <w:rtl/>
              </w:rPr>
              <w:t>ב'</w:t>
            </w:r>
          </w:p>
        </w:tc>
        <w:tc>
          <w:tcPr>
            <w:tcW w:w="1138" w:type="dxa"/>
            <w:vMerge w:val="restart"/>
            <w:vAlign w:val="center"/>
          </w:tcPr>
          <w:p w14:paraId="0DCCA2FB" w14:textId="77777777" w:rsidR="00571259" w:rsidRDefault="00571259" w:rsidP="003079A5">
            <w:pPr>
              <w:jc w:val="center"/>
              <w:rPr>
                <w:rtl/>
              </w:rPr>
            </w:pPr>
            <w:r>
              <w:rPr>
                <w:rFonts w:hint="cs"/>
                <w:rtl/>
              </w:rPr>
              <w:t>10.9</w:t>
            </w:r>
          </w:p>
        </w:tc>
        <w:tc>
          <w:tcPr>
            <w:tcW w:w="6518" w:type="dxa"/>
            <w:vAlign w:val="center"/>
          </w:tcPr>
          <w:p w14:paraId="7E953C57" w14:textId="77777777" w:rsidR="00571259" w:rsidRDefault="00571259" w:rsidP="003079A5">
            <w:pPr>
              <w:rPr>
                <w:rtl/>
              </w:rPr>
            </w:pPr>
            <w:r>
              <w:rPr>
                <w:rFonts w:hint="cs"/>
                <w:rtl/>
              </w:rPr>
              <w:t xml:space="preserve">התצהיר בנספח מס' 4 אינו מתייחס למספר לקוחות ולהיקף </w:t>
            </w:r>
            <w:proofErr w:type="spellStart"/>
            <w:r>
              <w:rPr>
                <w:rFonts w:hint="cs"/>
                <w:rtl/>
              </w:rPr>
              <w:t>דיוורים</w:t>
            </w:r>
            <w:proofErr w:type="spellEnd"/>
            <w:r>
              <w:rPr>
                <w:rFonts w:hint="cs"/>
                <w:rtl/>
              </w:rPr>
              <w:t>. נא התייחסותכם.</w:t>
            </w:r>
          </w:p>
          <w:p w14:paraId="3E38C88C" w14:textId="77777777" w:rsidR="00571259" w:rsidRDefault="00571259" w:rsidP="003079A5">
            <w:pPr>
              <w:rPr>
                <w:rtl/>
              </w:rPr>
            </w:pPr>
          </w:p>
        </w:tc>
      </w:tr>
      <w:tr w:rsidR="00571259" w14:paraId="5B600DB2" w14:textId="77777777" w:rsidTr="00474184">
        <w:tc>
          <w:tcPr>
            <w:tcW w:w="1204" w:type="dxa"/>
            <w:vMerge/>
            <w:vAlign w:val="center"/>
          </w:tcPr>
          <w:p w14:paraId="7815C87E" w14:textId="77777777" w:rsidR="00571259" w:rsidRDefault="00571259" w:rsidP="00E248A3">
            <w:pPr>
              <w:pStyle w:val="a7"/>
              <w:numPr>
                <w:ilvl w:val="0"/>
                <w:numId w:val="8"/>
              </w:numPr>
              <w:spacing w:before="0" w:after="0" w:line="240" w:lineRule="auto"/>
              <w:contextualSpacing w:val="0"/>
              <w:jc w:val="left"/>
              <w:rPr>
                <w:rtl/>
              </w:rPr>
            </w:pPr>
          </w:p>
        </w:tc>
        <w:tc>
          <w:tcPr>
            <w:tcW w:w="782" w:type="dxa"/>
            <w:vMerge/>
            <w:vAlign w:val="center"/>
          </w:tcPr>
          <w:p w14:paraId="76B98088" w14:textId="77777777" w:rsidR="00571259" w:rsidRDefault="00571259" w:rsidP="003079A5">
            <w:pPr>
              <w:jc w:val="center"/>
              <w:rPr>
                <w:rtl/>
              </w:rPr>
            </w:pPr>
          </w:p>
        </w:tc>
        <w:tc>
          <w:tcPr>
            <w:tcW w:w="1138" w:type="dxa"/>
            <w:vMerge/>
            <w:vAlign w:val="center"/>
          </w:tcPr>
          <w:p w14:paraId="4584DDDD" w14:textId="77777777" w:rsidR="00571259" w:rsidRDefault="00571259" w:rsidP="003079A5">
            <w:pPr>
              <w:jc w:val="center"/>
              <w:rPr>
                <w:rtl/>
              </w:rPr>
            </w:pPr>
          </w:p>
        </w:tc>
        <w:tc>
          <w:tcPr>
            <w:tcW w:w="6518" w:type="dxa"/>
            <w:vAlign w:val="center"/>
          </w:tcPr>
          <w:p w14:paraId="154035E3" w14:textId="1121A17D" w:rsidR="00571259" w:rsidRDefault="00571259" w:rsidP="00414D83">
            <w:pPr>
              <w:rPr>
                <w:rtl/>
              </w:rPr>
            </w:pPr>
            <w:r>
              <w:rPr>
                <w:rFonts w:hint="cs"/>
                <w:rtl/>
              </w:rPr>
              <w:t xml:space="preserve">ת: </w:t>
            </w:r>
            <w:r w:rsidR="00414D83">
              <w:rPr>
                <w:rFonts w:hint="cs"/>
                <w:rtl/>
              </w:rPr>
              <w:t>ראה נוסח תצהיר מעודכן</w:t>
            </w:r>
          </w:p>
        </w:tc>
      </w:tr>
      <w:tr w:rsidR="00571259" w14:paraId="211F1291" w14:textId="77777777" w:rsidTr="00474184">
        <w:tc>
          <w:tcPr>
            <w:tcW w:w="1204" w:type="dxa"/>
            <w:vMerge w:val="restart"/>
            <w:vAlign w:val="center"/>
          </w:tcPr>
          <w:p w14:paraId="0EFA4367" w14:textId="77777777" w:rsidR="00571259" w:rsidRDefault="00571259" w:rsidP="00E248A3">
            <w:pPr>
              <w:pStyle w:val="1"/>
              <w:rPr>
                <w:rtl/>
              </w:rPr>
            </w:pPr>
          </w:p>
        </w:tc>
        <w:tc>
          <w:tcPr>
            <w:tcW w:w="782" w:type="dxa"/>
            <w:vMerge w:val="restart"/>
            <w:vAlign w:val="center"/>
          </w:tcPr>
          <w:p w14:paraId="31F882D0" w14:textId="77777777" w:rsidR="00571259" w:rsidRDefault="00571259" w:rsidP="003079A5">
            <w:pPr>
              <w:jc w:val="center"/>
              <w:rPr>
                <w:rtl/>
              </w:rPr>
            </w:pPr>
            <w:r w:rsidRPr="00DF6A6F">
              <w:rPr>
                <w:rFonts w:hint="cs"/>
                <w:rtl/>
              </w:rPr>
              <w:t>ב'</w:t>
            </w:r>
          </w:p>
        </w:tc>
        <w:tc>
          <w:tcPr>
            <w:tcW w:w="1138" w:type="dxa"/>
            <w:vMerge w:val="restart"/>
            <w:vAlign w:val="center"/>
          </w:tcPr>
          <w:p w14:paraId="25BF287A" w14:textId="77777777" w:rsidR="00571259" w:rsidRDefault="00571259" w:rsidP="003079A5">
            <w:pPr>
              <w:jc w:val="center"/>
              <w:rPr>
                <w:rtl/>
              </w:rPr>
            </w:pPr>
            <w:r>
              <w:rPr>
                <w:rFonts w:hint="cs"/>
                <w:rtl/>
              </w:rPr>
              <w:t>10.12</w:t>
            </w:r>
          </w:p>
        </w:tc>
        <w:tc>
          <w:tcPr>
            <w:tcW w:w="6518" w:type="dxa"/>
            <w:vAlign w:val="center"/>
          </w:tcPr>
          <w:p w14:paraId="31808BAA" w14:textId="77777777" w:rsidR="00571259" w:rsidRDefault="00571259" w:rsidP="003079A5">
            <w:pPr>
              <w:rPr>
                <w:rtl/>
              </w:rPr>
            </w:pPr>
            <w:r>
              <w:rPr>
                <w:rFonts w:hint="cs"/>
                <w:rtl/>
              </w:rPr>
              <w:t>אין כל תועלת בהצמדת מכשירים המדווחים על מיקום הדוורים. נבקש למחוק אמת מידה זו.</w:t>
            </w:r>
          </w:p>
          <w:p w14:paraId="2B7ACD34" w14:textId="77777777" w:rsidR="00571259" w:rsidRPr="00404DA2" w:rsidRDefault="00571259" w:rsidP="003079A5">
            <w:pPr>
              <w:rPr>
                <w:rtl/>
              </w:rPr>
            </w:pPr>
          </w:p>
        </w:tc>
      </w:tr>
      <w:tr w:rsidR="00571259" w14:paraId="6D97BDEF" w14:textId="77777777" w:rsidTr="00474184">
        <w:tc>
          <w:tcPr>
            <w:tcW w:w="1204" w:type="dxa"/>
            <w:vMerge/>
            <w:vAlign w:val="center"/>
          </w:tcPr>
          <w:p w14:paraId="401813E0" w14:textId="77777777" w:rsidR="00571259" w:rsidRDefault="00571259" w:rsidP="00E248A3">
            <w:pPr>
              <w:pStyle w:val="a7"/>
              <w:numPr>
                <w:ilvl w:val="0"/>
                <w:numId w:val="8"/>
              </w:numPr>
              <w:spacing w:before="0" w:after="0" w:line="240" w:lineRule="auto"/>
              <w:contextualSpacing w:val="0"/>
              <w:jc w:val="left"/>
              <w:rPr>
                <w:rtl/>
              </w:rPr>
            </w:pPr>
          </w:p>
        </w:tc>
        <w:tc>
          <w:tcPr>
            <w:tcW w:w="782" w:type="dxa"/>
            <w:vMerge/>
            <w:vAlign w:val="center"/>
          </w:tcPr>
          <w:p w14:paraId="76BF51FC" w14:textId="77777777" w:rsidR="00571259" w:rsidRPr="00DF6A6F" w:rsidRDefault="00571259" w:rsidP="003079A5">
            <w:pPr>
              <w:jc w:val="center"/>
              <w:rPr>
                <w:rtl/>
              </w:rPr>
            </w:pPr>
          </w:p>
        </w:tc>
        <w:tc>
          <w:tcPr>
            <w:tcW w:w="1138" w:type="dxa"/>
            <w:vMerge/>
            <w:vAlign w:val="center"/>
          </w:tcPr>
          <w:p w14:paraId="24B93A0B" w14:textId="77777777" w:rsidR="00571259" w:rsidRDefault="00571259" w:rsidP="003079A5">
            <w:pPr>
              <w:jc w:val="center"/>
              <w:rPr>
                <w:rtl/>
              </w:rPr>
            </w:pPr>
          </w:p>
        </w:tc>
        <w:tc>
          <w:tcPr>
            <w:tcW w:w="6518" w:type="dxa"/>
            <w:vAlign w:val="center"/>
          </w:tcPr>
          <w:p w14:paraId="70F47775" w14:textId="523CFE3E" w:rsidR="00571259" w:rsidRDefault="00571259" w:rsidP="00414D83">
            <w:pPr>
              <w:rPr>
                <w:rtl/>
              </w:rPr>
            </w:pPr>
            <w:r>
              <w:rPr>
                <w:rFonts w:hint="cs"/>
                <w:rtl/>
              </w:rPr>
              <w:t xml:space="preserve">ת: </w:t>
            </w:r>
            <w:r w:rsidR="00414D83">
              <w:rPr>
                <w:rFonts w:hint="cs"/>
                <w:rtl/>
              </w:rPr>
              <w:t>אין שינוי במסמכי המכרז</w:t>
            </w:r>
          </w:p>
        </w:tc>
      </w:tr>
      <w:tr w:rsidR="00571259" w14:paraId="78B5141E" w14:textId="77777777" w:rsidTr="00474184">
        <w:tc>
          <w:tcPr>
            <w:tcW w:w="1204" w:type="dxa"/>
            <w:vMerge w:val="restart"/>
            <w:vAlign w:val="center"/>
          </w:tcPr>
          <w:p w14:paraId="715E7288" w14:textId="77777777" w:rsidR="00571259" w:rsidRDefault="00571259" w:rsidP="00E248A3">
            <w:pPr>
              <w:pStyle w:val="1"/>
              <w:rPr>
                <w:rtl/>
              </w:rPr>
            </w:pPr>
          </w:p>
        </w:tc>
        <w:tc>
          <w:tcPr>
            <w:tcW w:w="782" w:type="dxa"/>
            <w:vMerge w:val="restart"/>
            <w:vAlign w:val="center"/>
          </w:tcPr>
          <w:p w14:paraId="4F5CBD39" w14:textId="77777777" w:rsidR="00571259" w:rsidRPr="00DF6A6F" w:rsidRDefault="00571259" w:rsidP="003079A5">
            <w:pPr>
              <w:jc w:val="center"/>
              <w:rPr>
                <w:rtl/>
              </w:rPr>
            </w:pPr>
            <w:r w:rsidRPr="00DF6A6F">
              <w:rPr>
                <w:rFonts w:hint="cs"/>
                <w:rtl/>
              </w:rPr>
              <w:t>ב'</w:t>
            </w:r>
          </w:p>
        </w:tc>
        <w:tc>
          <w:tcPr>
            <w:tcW w:w="1138" w:type="dxa"/>
            <w:vMerge w:val="restart"/>
            <w:vAlign w:val="center"/>
          </w:tcPr>
          <w:p w14:paraId="33D40A40" w14:textId="77777777" w:rsidR="00571259" w:rsidRPr="00312AD4" w:rsidRDefault="00571259" w:rsidP="003079A5">
            <w:pPr>
              <w:rPr>
                <w:highlight w:val="yellow"/>
                <w:rtl/>
              </w:rPr>
            </w:pPr>
          </w:p>
          <w:p w14:paraId="689A0B38" w14:textId="77777777" w:rsidR="00571259" w:rsidRPr="00DF6A6F" w:rsidRDefault="00571259" w:rsidP="003079A5">
            <w:pPr>
              <w:rPr>
                <w:rtl/>
              </w:rPr>
            </w:pPr>
            <w:r w:rsidRPr="00DF6A6F">
              <w:rPr>
                <w:rFonts w:hint="cs"/>
                <w:rtl/>
              </w:rPr>
              <w:t>נספח מס' 1</w:t>
            </w:r>
          </w:p>
          <w:p w14:paraId="78AD589A" w14:textId="77777777" w:rsidR="00571259" w:rsidRPr="00DF6A6F" w:rsidRDefault="00571259" w:rsidP="003079A5">
            <w:pPr>
              <w:rPr>
                <w:rtl/>
              </w:rPr>
            </w:pPr>
            <w:r w:rsidRPr="00DF6A6F">
              <w:rPr>
                <w:rFonts w:hint="cs"/>
                <w:rtl/>
              </w:rPr>
              <w:t>טופס הצעת מחיר</w:t>
            </w:r>
          </w:p>
          <w:p w14:paraId="2D2D166A" w14:textId="77777777" w:rsidR="00571259" w:rsidRDefault="00571259" w:rsidP="003079A5">
            <w:pPr>
              <w:jc w:val="center"/>
              <w:rPr>
                <w:rtl/>
              </w:rPr>
            </w:pPr>
          </w:p>
        </w:tc>
        <w:tc>
          <w:tcPr>
            <w:tcW w:w="6518" w:type="dxa"/>
            <w:vAlign w:val="center"/>
          </w:tcPr>
          <w:p w14:paraId="35C1ADC3" w14:textId="77777777" w:rsidR="00571259" w:rsidRDefault="00571259" w:rsidP="003079A5">
            <w:pPr>
              <w:rPr>
                <w:rtl/>
              </w:rPr>
            </w:pPr>
            <w:r w:rsidRPr="00DF6A6F">
              <w:rPr>
                <w:rFonts w:hint="cs"/>
                <w:rtl/>
              </w:rPr>
              <w:t>המחירים המפורטים אינם תואמים את מחיריה של חברת הדואר כפי שעודכנו בעת האחרונה. נבקש לעדכן את טופס הצעת המחיר.</w:t>
            </w:r>
          </w:p>
          <w:p w14:paraId="6233CFBB" w14:textId="77777777" w:rsidR="00571259" w:rsidRDefault="00571259" w:rsidP="003079A5">
            <w:pPr>
              <w:rPr>
                <w:rtl/>
              </w:rPr>
            </w:pPr>
          </w:p>
        </w:tc>
      </w:tr>
      <w:tr w:rsidR="00571259" w14:paraId="3692325E" w14:textId="77777777" w:rsidTr="00474184">
        <w:tc>
          <w:tcPr>
            <w:tcW w:w="1204" w:type="dxa"/>
            <w:vMerge/>
            <w:vAlign w:val="center"/>
          </w:tcPr>
          <w:p w14:paraId="55D1C546" w14:textId="77777777" w:rsidR="00571259" w:rsidRDefault="00571259" w:rsidP="00E248A3">
            <w:pPr>
              <w:pStyle w:val="a7"/>
              <w:numPr>
                <w:ilvl w:val="0"/>
                <w:numId w:val="8"/>
              </w:numPr>
              <w:spacing w:before="0" w:after="0" w:line="240" w:lineRule="auto"/>
              <w:contextualSpacing w:val="0"/>
              <w:jc w:val="left"/>
              <w:rPr>
                <w:rtl/>
              </w:rPr>
            </w:pPr>
          </w:p>
        </w:tc>
        <w:tc>
          <w:tcPr>
            <w:tcW w:w="782" w:type="dxa"/>
            <w:vMerge/>
            <w:vAlign w:val="center"/>
          </w:tcPr>
          <w:p w14:paraId="6B89EA5D" w14:textId="77777777" w:rsidR="00571259" w:rsidRPr="00DF6A6F" w:rsidRDefault="00571259" w:rsidP="003079A5">
            <w:pPr>
              <w:jc w:val="center"/>
              <w:rPr>
                <w:rtl/>
              </w:rPr>
            </w:pPr>
          </w:p>
        </w:tc>
        <w:tc>
          <w:tcPr>
            <w:tcW w:w="1138" w:type="dxa"/>
            <w:vMerge/>
            <w:vAlign w:val="center"/>
          </w:tcPr>
          <w:p w14:paraId="24F0ED1E" w14:textId="77777777" w:rsidR="00571259" w:rsidRPr="00312AD4" w:rsidRDefault="00571259" w:rsidP="003079A5">
            <w:pPr>
              <w:rPr>
                <w:highlight w:val="yellow"/>
                <w:rtl/>
              </w:rPr>
            </w:pPr>
          </w:p>
        </w:tc>
        <w:tc>
          <w:tcPr>
            <w:tcW w:w="6518" w:type="dxa"/>
            <w:vAlign w:val="center"/>
          </w:tcPr>
          <w:p w14:paraId="49C57123" w14:textId="19645D46" w:rsidR="00571259" w:rsidRPr="00DF6A6F" w:rsidRDefault="00571259" w:rsidP="00993797">
            <w:pPr>
              <w:rPr>
                <w:rtl/>
              </w:rPr>
            </w:pPr>
            <w:r>
              <w:rPr>
                <w:rFonts w:hint="cs"/>
                <w:rtl/>
              </w:rPr>
              <w:t xml:space="preserve">ת: </w:t>
            </w:r>
            <w:r w:rsidR="00993797">
              <w:rPr>
                <w:rFonts w:hint="cs"/>
                <w:rtl/>
              </w:rPr>
              <w:t>ראה מסמכי המכרז המעודכנים.</w:t>
            </w:r>
          </w:p>
        </w:tc>
      </w:tr>
      <w:tr w:rsidR="00571259" w14:paraId="203E6D87" w14:textId="77777777" w:rsidTr="00474184">
        <w:tc>
          <w:tcPr>
            <w:tcW w:w="1204" w:type="dxa"/>
            <w:vMerge w:val="restart"/>
            <w:vAlign w:val="center"/>
          </w:tcPr>
          <w:p w14:paraId="21A31425" w14:textId="77777777" w:rsidR="00571259" w:rsidRPr="00DF6A6F" w:rsidRDefault="00571259" w:rsidP="00E248A3">
            <w:pPr>
              <w:pStyle w:val="1"/>
              <w:rPr>
                <w:rtl/>
              </w:rPr>
            </w:pPr>
          </w:p>
        </w:tc>
        <w:tc>
          <w:tcPr>
            <w:tcW w:w="782" w:type="dxa"/>
            <w:vMerge w:val="restart"/>
            <w:vAlign w:val="center"/>
          </w:tcPr>
          <w:p w14:paraId="08489AAC" w14:textId="77777777" w:rsidR="00571259" w:rsidRPr="00E71CAC" w:rsidRDefault="00571259" w:rsidP="003079A5">
            <w:pPr>
              <w:jc w:val="center"/>
              <w:rPr>
                <w:highlight w:val="lightGray"/>
                <w:rtl/>
              </w:rPr>
            </w:pPr>
            <w:r w:rsidRPr="00E71CAC">
              <w:rPr>
                <w:rFonts w:hint="cs"/>
                <w:highlight w:val="lightGray"/>
                <w:rtl/>
              </w:rPr>
              <w:t>ב</w:t>
            </w:r>
          </w:p>
        </w:tc>
        <w:tc>
          <w:tcPr>
            <w:tcW w:w="1138" w:type="dxa"/>
            <w:vMerge w:val="restart"/>
            <w:vAlign w:val="center"/>
          </w:tcPr>
          <w:p w14:paraId="64627A0B" w14:textId="77777777" w:rsidR="00571259" w:rsidRPr="00DF6A6F" w:rsidRDefault="00571259" w:rsidP="003079A5">
            <w:pPr>
              <w:jc w:val="center"/>
              <w:rPr>
                <w:rtl/>
              </w:rPr>
            </w:pPr>
            <w:r w:rsidRPr="00DF6A6F">
              <w:rPr>
                <w:rFonts w:hint="cs"/>
                <w:rtl/>
              </w:rPr>
              <w:t>נספח 1</w:t>
            </w:r>
          </w:p>
        </w:tc>
        <w:tc>
          <w:tcPr>
            <w:tcW w:w="6518" w:type="dxa"/>
            <w:vAlign w:val="center"/>
          </w:tcPr>
          <w:p w14:paraId="30F0F5BA" w14:textId="77777777" w:rsidR="00571259" w:rsidRDefault="00571259" w:rsidP="003079A5">
            <w:pPr>
              <w:rPr>
                <w:rtl/>
              </w:rPr>
            </w:pPr>
            <w:r w:rsidRPr="00DF6A6F">
              <w:rPr>
                <w:rFonts w:hint="cs"/>
                <w:rtl/>
              </w:rPr>
              <w:t xml:space="preserve">בטופס הצעת המחיר יש שורה למחיר </w:t>
            </w:r>
            <w:r>
              <w:rPr>
                <w:rFonts w:hint="cs"/>
                <w:rtl/>
              </w:rPr>
              <w:t>"</w:t>
            </w:r>
            <w:r w:rsidRPr="00DF6A6F">
              <w:rPr>
                <w:rFonts w:hint="cs"/>
                <w:rtl/>
              </w:rPr>
              <w:t>צרופה</w:t>
            </w:r>
            <w:r>
              <w:rPr>
                <w:rFonts w:hint="cs"/>
                <w:rtl/>
              </w:rPr>
              <w:t>"</w:t>
            </w:r>
            <w:r w:rsidRPr="00DF6A6F">
              <w:rPr>
                <w:rFonts w:hint="cs"/>
                <w:rtl/>
              </w:rPr>
              <w:t>.  תעריפי משלוח דואר מתומחרים על פי משקל וגודל מעטפה</w:t>
            </w:r>
            <w:r>
              <w:rPr>
                <w:rFonts w:hint="cs"/>
                <w:rtl/>
              </w:rPr>
              <w:t xml:space="preserve"> ולא לפי צרופות</w:t>
            </w:r>
            <w:r w:rsidRPr="00DF6A6F">
              <w:rPr>
                <w:rFonts w:hint="cs"/>
                <w:rtl/>
              </w:rPr>
              <w:t xml:space="preserve"> (כפי שקיים בשורות 1-2).  האם מדובר בטעות, ואם לא, למה הכוונה?</w:t>
            </w:r>
          </w:p>
          <w:p w14:paraId="270FB278" w14:textId="77777777" w:rsidR="00571259" w:rsidRPr="00DF6A6F" w:rsidRDefault="00571259" w:rsidP="003079A5">
            <w:pPr>
              <w:rPr>
                <w:rtl/>
              </w:rPr>
            </w:pPr>
          </w:p>
        </w:tc>
      </w:tr>
      <w:tr w:rsidR="00571259" w14:paraId="51C6FC20" w14:textId="77777777" w:rsidTr="00474184">
        <w:tc>
          <w:tcPr>
            <w:tcW w:w="1204" w:type="dxa"/>
            <w:vMerge/>
            <w:vAlign w:val="center"/>
          </w:tcPr>
          <w:p w14:paraId="15FC95E8" w14:textId="77777777" w:rsidR="00571259" w:rsidRPr="00DF6A6F" w:rsidRDefault="00571259" w:rsidP="00E248A3">
            <w:pPr>
              <w:pStyle w:val="a7"/>
              <w:numPr>
                <w:ilvl w:val="0"/>
                <w:numId w:val="8"/>
              </w:numPr>
              <w:spacing w:before="0" w:after="0" w:line="240" w:lineRule="auto"/>
              <w:contextualSpacing w:val="0"/>
              <w:jc w:val="left"/>
              <w:rPr>
                <w:rtl/>
              </w:rPr>
            </w:pPr>
          </w:p>
        </w:tc>
        <w:tc>
          <w:tcPr>
            <w:tcW w:w="782" w:type="dxa"/>
            <w:vMerge/>
            <w:vAlign w:val="center"/>
          </w:tcPr>
          <w:p w14:paraId="160FB229" w14:textId="77777777" w:rsidR="00571259" w:rsidRPr="00E71CAC" w:rsidRDefault="00571259" w:rsidP="003079A5">
            <w:pPr>
              <w:jc w:val="center"/>
              <w:rPr>
                <w:highlight w:val="lightGray"/>
                <w:rtl/>
              </w:rPr>
            </w:pPr>
          </w:p>
        </w:tc>
        <w:tc>
          <w:tcPr>
            <w:tcW w:w="1138" w:type="dxa"/>
            <w:vMerge/>
            <w:vAlign w:val="center"/>
          </w:tcPr>
          <w:p w14:paraId="7332904E" w14:textId="77777777" w:rsidR="00571259" w:rsidRPr="00DF6A6F" w:rsidRDefault="00571259" w:rsidP="003079A5">
            <w:pPr>
              <w:jc w:val="center"/>
              <w:rPr>
                <w:rtl/>
              </w:rPr>
            </w:pPr>
          </w:p>
        </w:tc>
        <w:tc>
          <w:tcPr>
            <w:tcW w:w="6518" w:type="dxa"/>
            <w:vAlign w:val="center"/>
          </w:tcPr>
          <w:p w14:paraId="75D6F020" w14:textId="77777777" w:rsidR="00571259" w:rsidRPr="00DF6A6F" w:rsidRDefault="00571259" w:rsidP="003079A5">
            <w:pPr>
              <w:rPr>
                <w:rtl/>
              </w:rPr>
            </w:pPr>
            <w:r>
              <w:rPr>
                <w:rFonts w:hint="cs"/>
                <w:rtl/>
              </w:rPr>
              <w:t xml:space="preserve">ת: </w:t>
            </w:r>
            <w:r w:rsidRPr="00521192">
              <w:rPr>
                <w:rFonts w:hint="eastAsia"/>
                <w:rtl/>
              </w:rPr>
              <w:t>מחיר</w:t>
            </w:r>
            <w:r w:rsidRPr="00521192">
              <w:rPr>
                <w:rtl/>
              </w:rPr>
              <w:t xml:space="preserve"> </w:t>
            </w:r>
            <w:r w:rsidRPr="00521192">
              <w:rPr>
                <w:rFonts w:hint="eastAsia"/>
                <w:rtl/>
              </w:rPr>
              <w:t>הצרופה</w:t>
            </w:r>
            <w:r w:rsidRPr="00521192">
              <w:rPr>
                <w:rtl/>
              </w:rPr>
              <w:t xml:space="preserve"> </w:t>
            </w:r>
            <w:r w:rsidRPr="00521192">
              <w:rPr>
                <w:rFonts w:hint="eastAsia"/>
                <w:rtl/>
              </w:rPr>
              <w:t>ייגזר</w:t>
            </w:r>
            <w:r w:rsidRPr="00521192">
              <w:rPr>
                <w:rtl/>
              </w:rPr>
              <w:t xml:space="preserve"> מהעלות למעטפה- 20 אחוז</w:t>
            </w:r>
          </w:p>
        </w:tc>
      </w:tr>
      <w:tr w:rsidR="00571259" w14:paraId="25E148DE" w14:textId="77777777" w:rsidTr="00474184">
        <w:tc>
          <w:tcPr>
            <w:tcW w:w="1204" w:type="dxa"/>
            <w:vMerge w:val="restart"/>
            <w:vAlign w:val="center"/>
          </w:tcPr>
          <w:p w14:paraId="59C3453E" w14:textId="77777777" w:rsidR="00571259" w:rsidRDefault="00571259" w:rsidP="00E248A3">
            <w:pPr>
              <w:pStyle w:val="1"/>
              <w:rPr>
                <w:rtl/>
              </w:rPr>
            </w:pPr>
          </w:p>
        </w:tc>
        <w:tc>
          <w:tcPr>
            <w:tcW w:w="782" w:type="dxa"/>
            <w:vMerge w:val="restart"/>
            <w:vAlign w:val="center"/>
          </w:tcPr>
          <w:p w14:paraId="334451C3" w14:textId="77777777" w:rsidR="00571259" w:rsidRDefault="00571259" w:rsidP="003079A5">
            <w:pPr>
              <w:jc w:val="center"/>
              <w:rPr>
                <w:rtl/>
              </w:rPr>
            </w:pPr>
            <w:r>
              <w:rPr>
                <w:rFonts w:hint="cs"/>
                <w:rtl/>
              </w:rPr>
              <w:t>ד'</w:t>
            </w:r>
          </w:p>
        </w:tc>
        <w:tc>
          <w:tcPr>
            <w:tcW w:w="1138" w:type="dxa"/>
            <w:vMerge w:val="restart"/>
            <w:vAlign w:val="center"/>
          </w:tcPr>
          <w:p w14:paraId="5F017171" w14:textId="77777777" w:rsidR="00571259" w:rsidRDefault="00571259" w:rsidP="003079A5">
            <w:pPr>
              <w:jc w:val="center"/>
              <w:rPr>
                <w:rtl/>
              </w:rPr>
            </w:pPr>
            <w:r>
              <w:rPr>
                <w:rFonts w:hint="cs"/>
                <w:rtl/>
              </w:rPr>
              <w:t>6.3</w:t>
            </w:r>
          </w:p>
        </w:tc>
        <w:tc>
          <w:tcPr>
            <w:tcW w:w="6518" w:type="dxa"/>
            <w:vAlign w:val="center"/>
          </w:tcPr>
          <w:p w14:paraId="5569E074" w14:textId="77777777" w:rsidR="00571259" w:rsidRDefault="00571259" w:rsidP="003079A5">
            <w:pPr>
              <w:rPr>
                <w:rtl/>
              </w:rPr>
            </w:pPr>
            <w:r>
              <w:rPr>
                <w:rFonts w:hint="cs"/>
                <w:rtl/>
              </w:rPr>
              <w:t xml:space="preserve">לא ניתן להחתים כל אחד מן הדוורים על הצהרת סודיות והיעדר ניגוד עניינים. כל עובד המתקבל לעבודה בחברת הדואר חותם על הצהרה כזו כלפי חברת הדואר. </w:t>
            </w:r>
          </w:p>
          <w:p w14:paraId="59D4AB44" w14:textId="77777777" w:rsidR="00571259" w:rsidRDefault="00571259" w:rsidP="003079A5">
            <w:pPr>
              <w:rPr>
                <w:rtl/>
              </w:rPr>
            </w:pPr>
          </w:p>
          <w:p w14:paraId="4EBB2379" w14:textId="77777777" w:rsidR="00571259" w:rsidRDefault="00571259" w:rsidP="003079A5">
            <w:pPr>
              <w:rPr>
                <w:rtl/>
              </w:rPr>
            </w:pPr>
            <w:r>
              <w:rPr>
                <w:rFonts w:hint="cs"/>
                <w:rtl/>
              </w:rPr>
              <w:t>בנוסף, כלל לא ברור באיזה ניגוד עניינים יכול ויימצאו הדוורים ומהו המידע שהם נדרשים לשמור בסוד.</w:t>
            </w:r>
          </w:p>
          <w:p w14:paraId="7C4CB5A4" w14:textId="77777777" w:rsidR="00571259" w:rsidRDefault="00571259" w:rsidP="003079A5">
            <w:pPr>
              <w:rPr>
                <w:rtl/>
              </w:rPr>
            </w:pPr>
          </w:p>
        </w:tc>
      </w:tr>
      <w:tr w:rsidR="00571259" w14:paraId="59A6C409" w14:textId="77777777" w:rsidTr="00474184">
        <w:tc>
          <w:tcPr>
            <w:tcW w:w="1204" w:type="dxa"/>
            <w:vMerge/>
            <w:vAlign w:val="center"/>
          </w:tcPr>
          <w:p w14:paraId="4EB542E4" w14:textId="77777777" w:rsidR="00571259" w:rsidRDefault="00571259" w:rsidP="00E248A3">
            <w:pPr>
              <w:pStyle w:val="a7"/>
              <w:numPr>
                <w:ilvl w:val="0"/>
                <w:numId w:val="8"/>
              </w:numPr>
              <w:spacing w:before="0" w:after="0" w:line="240" w:lineRule="auto"/>
              <w:contextualSpacing w:val="0"/>
              <w:jc w:val="left"/>
              <w:rPr>
                <w:rtl/>
              </w:rPr>
            </w:pPr>
          </w:p>
        </w:tc>
        <w:tc>
          <w:tcPr>
            <w:tcW w:w="782" w:type="dxa"/>
            <w:vMerge/>
            <w:vAlign w:val="center"/>
          </w:tcPr>
          <w:p w14:paraId="1AD4014B" w14:textId="77777777" w:rsidR="00571259" w:rsidRDefault="00571259" w:rsidP="003079A5">
            <w:pPr>
              <w:jc w:val="center"/>
              <w:rPr>
                <w:rtl/>
              </w:rPr>
            </w:pPr>
          </w:p>
        </w:tc>
        <w:tc>
          <w:tcPr>
            <w:tcW w:w="1138" w:type="dxa"/>
            <w:vMerge/>
            <w:vAlign w:val="center"/>
          </w:tcPr>
          <w:p w14:paraId="52425344" w14:textId="77777777" w:rsidR="00571259" w:rsidRDefault="00571259" w:rsidP="003079A5">
            <w:pPr>
              <w:jc w:val="center"/>
              <w:rPr>
                <w:rtl/>
              </w:rPr>
            </w:pPr>
          </w:p>
        </w:tc>
        <w:tc>
          <w:tcPr>
            <w:tcW w:w="6518" w:type="dxa"/>
            <w:vAlign w:val="center"/>
          </w:tcPr>
          <w:p w14:paraId="55813A4F" w14:textId="0B6EF840" w:rsidR="00571259" w:rsidRDefault="00571259" w:rsidP="00FB042E">
            <w:pPr>
              <w:rPr>
                <w:rtl/>
              </w:rPr>
            </w:pPr>
            <w:r>
              <w:rPr>
                <w:rFonts w:hint="cs"/>
                <w:rtl/>
              </w:rPr>
              <w:t xml:space="preserve">ת: </w:t>
            </w:r>
            <w:r w:rsidR="00DA76DE">
              <w:rPr>
                <w:rFonts w:hint="cs"/>
                <w:rtl/>
              </w:rPr>
              <w:t>ל</w:t>
            </w:r>
            <w:r w:rsidR="00DA76DE">
              <w:rPr>
                <w:rFonts w:hint="cs"/>
                <w:caps/>
                <w:rtl/>
              </w:rPr>
              <w:t xml:space="preserve">דרישה בסעיף זה </w:t>
            </w:r>
            <w:proofErr w:type="spellStart"/>
            <w:r w:rsidR="00DA76DE">
              <w:rPr>
                <w:rFonts w:hint="cs"/>
                <w:caps/>
                <w:rtl/>
              </w:rPr>
              <w:t>תיתווסף</w:t>
            </w:r>
            <w:proofErr w:type="spellEnd"/>
            <w:r w:rsidR="00DA76DE">
              <w:rPr>
                <w:rFonts w:hint="cs"/>
                <w:caps/>
                <w:rtl/>
              </w:rPr>
              <w:t xml:space="preserve"> האפשרות הבאה: "</w:t>
            </w:r>
            <w:r w:rsidR="00DA76DE">
              <w:rPr>
                <w:rtl/>
              </w:rPr>
              <w:t xml:space="preserve"> או בנוסח אחר שיאושר על ידי המזמין"</w:t>
            </w:r>
            <w:r w:rsidR="00DA76DE">
              <w:rPr>
                <w:rFonts w:ascii="Arial" w:hAnsi="Arial" w:cs="Arial"/>
                <w:color w:val="1F497D"/>
                <w:rtl/>
              </w:rPr>
              <w:t xml:space="preserve"> – כך שבסעיף ייכתב :"</w:t>
            </w:r>
            <w:r w:rsidR="00DA76DE">
              <w:rPr>
                <w:rtl/>
              </w:rPr>
              <w:t xml:space="preserve"> הספק מתחייב להחתים כל אחד מעובדיו ומי מטעמו שיועסקו על ידו לצורך ביצוע ההסכם על הצהרת הסודיות והיעדר ניגוד עניינים בנוסח המופיע כ</w:t>
            </w:r>
            <w:r w:rsidR="00DA76DE">
              <w:rPr>
                <w:b/>
                <w:bCs/>
                <w:rtl/>
              </w:rPr>
              <w:t xml:space="preserve">נספח </w:t>
            </w:r>
            <w:bookmarkStart w:id="4" w:name="nispach16_1"/>
            <w:r w:rsidR="00DA76DE">
              <w:rPr>
                <w:b/>
                <w:bCs/>
                <w:rtl/>
              </w:rPr>
              <w:t>ד</w:t>
            </w:r>
            <w:bookmarkEnd w:id="4"/>
            <w:r w:rsidR="00DA76DE">
              <w:rPr>
                <w:b/>
                <w:bCs/>
                <w:rtl/>
              </w:rPr>
              <w:t>'</w:t>
            </w:r>
            <w:r w:rsidR="00DA76DE">
              <w:rPr>
                <w:rtl/>
              </w:rPr>
              <w:t xml:space="preserve"> להסכם זה או בנוסח אחר שיאושר על ידי המזמין"</w:t>
            </w:r>
          </w:p>
        </w:tc>
      </w:tr>
      <w:tr w:rsidR="00FB042E" w14:paraId="15C97B18" w14:textId="77777777" w:rsidTr="00474184">
        <w:tc>
          <w:tcPr>
            <w:tcW w:w="1204" w:type="dxa"/>
            <w:vMerge w:val="restart"/>
            <w:vAlign w:val="center"/>
          </w:tcPr>
          <w:p w14:paraId="6DBB7737" w14:textId="77777777" w:rsidR="00FB042E" w:rsidRDefault="00FB042E" w:rsidP="00E248A3">
            <w:pPr>
              <w:pStyle w:val="1"/>
              <w:rPr>
                <w:rtl/>
              </w:rPr>
            </w:pPr>
          </w:p>
        </w:tc>
        <w:tc>
          <w:tcPr>
            <w:tcW w:w="782" w:type="dxa"/>
            <w:vMerge w:val="restart"/>
            <w:vAlign w:val="center"/>
          </w:tcPr>
          <w:p w14:paraId="4BD9730A" w14:textId="77777777" w:rsidR="00FB042E" w:rsidRDefault="00FB042E" w:rsidP="003079A5">
            <w:pPr>
              <w:jc w:val="center"/>
              <w:rPr>
                <w:rtl/>
              </w:rPr>
            </w:pPr>
            <w:r>
              <w:rPr>
                <w:rFonts w:hint="cs"/>
                <w:rtl/>
              </w:rPr>
              <w:t>ד'</w:t>
            </w:r>
          </w:p>
        </w:tc>
        <w:tc>
          <w:tcPr>
            <w:tcW w:w="1138" w:type="dxa"/>
            <w:vMerge w:val="restart"/>
            <w:vAlign w:val="center"/>
          </w:tcPr>
          <w:p w14:paraId="701F1C6C" w14:textId="77777777" w:rsidR="00FB042E" w:rsidRDefault="00FB042E" w:rsidP="003079A5">
            <w:pPr>
              <w:jc w:val="center"/>
              <w:rPr>
                <w:rtl/>
              </w:rPr>
            </w:pPr>
            <w:r>
              <w:rPr>
                <w:rFonts w:hint="cs"/>
                <w:rtl/>
              </w:rPr>
              <w:t>7</w:t>
            </w:r>
          </w:p>
        </w:tc>
        <w:tc>
          <w:tcPr>
            <w:tcW w:w="6518" w:type="dxa"/>
            <w:vAlign w:val="center"/>
          </w:tcPr>
          <w:p w14:paraId="74925A9C" w14:textId="77777777" w:rsidR="00FB042E" w:rsidRDefault="00FB042E" w:rsidP="003079A5">
            <w:pPr>
              <w:rPr>
                <w:rtl/>
              </w:rPr>
            </w:pPr>
            <w:r>
              <w:rPr>
                <w:rFonts w:hint="cs"/>
                <w:rtl/>
              </w:rPr>
              <w:t>הסעיף אינו רלבנטי להתקשרות ונבקש למחקו.</w:t>
            </w:r>
          </w:p>
          <w:p w14:paraId="2DAB0AC9" w14:textId="3B3661C1" w:rsidR="00FB042E" w:rsidRDefault="00FB042E" w:rsidP="003079A5">
            <w:pPr>
              <w:rPr>
                <w:rtl/>
              </w:rPr>
            </w:pPr>
          </w:p>
        </w:tc>
      </w:tr>
      <w:tr w:rsidR="00FB042E" w14:paraId="392C5C1C" w14:textId="77777777" w:rsidTr="00474184">
        <w:tc>
          <w:tcPr>
            <w:tcW w:w="1204" w:type="dxa"/>
            <w:vMerge/>
            <w:vAlign w:val="center"/>
          </w:tcPr>
          <w:p w14:paraId="6D83F26D" w14:textId="77777777" w:rsidR="00FB042E" w:rsidRDefault="00FB042E" w:rsidP="00E248A3">
            <w:pPr>
              <w:pStyle w:val="a7"/>
              <w:numPr>
                <w:ilvl w:val="0"/>
                <w:numId w:val="8"/>
              </w:numPr>
              <w:spacing w:before="0" w:after="0" w:line="240" w:lineRule="auto"/>
              <w:contextualSpacing w:val="0"/>
              <w:jc w:val="left"/>
              <w:rPr>
                <w:rtl/>
              </w:rPr>
            </w:pPr>
          </w:p>
        </w:tc>
        <w:tc>
          <w:tcPr>
            <w:tcW w:w="782" w:type="dxa"/>
            <w:vMerge/>
            <w:vAlign w:val="center"/>
          </w:tcPr>
          <w:p w14:paraId="79F82DF7" w14:textId="77777777" w:rsidR="00FB042E" w:rsidRDefault="00FB042E" w:rsidP="003079A5">
            <w:pPr>
              <w:jc w:val="center"/>
              <w:rPr>
                <w:rtl/>
              </w:rPr>
            </w:pPr>
          </w:p>
        </w:tc>
        <w:tc>
          <w:tcPr>
            <w:tcW w:w="1138" w:type="dxa"/>
            <w:vMerge/>
            <w:vAlign w:val="center"/>
          </w:tcPr>
          <w:p w14:paraId="41084C00" w14:textId="77777777" w:rsidR="00FB042E" w:rsidRDefault="00FB042E" w:rsidP="003079A5">
            <w:pPr>
              <w:jc w:val="center"/>
              <w:rPr>
                <w:rtl/>
              </w:rPr>
            </w:pPr>
          </w:p>
        </w:tc>
        <w:tc>
          <w:tcPr>
            <w:tcW w:w="6518" w:type="dxa"/>
            <w:vAlign w:val="center"/>
          </w:tcPr>
          <w:p w14:paraId="76586BCC" w14:textId="33E4BC9E" w:rsidR="00FB042E" w:rsidRDefault="00FB042E" w:rsidP="00521192">
            <w:pPr>
              <w:rPr>
                <w:rtl/>
              </w:rPr>
            </w:pPr>
            <w:r>
              <w:rPr>
                <w:rFonts w:hint="cs"/>
                <w:rtl/>
              </w:rPr>
              <w:t>ת</w:t>
            </w:r>
            <w:r w:rsidRPr="00521192">
              <w:rPr>
                <w:rtl/>
              </w:rPr>
              <w:t xml:space="preserve">: </w:t>
            </w:r>
            <w:r w:rsidRPr="00521192">
              <w:rPr>
                <w:rFonts w:hint="eastAsia"/>
                <w:rtl/>
              </w:rPr>
              <w:t>אין</w:t>
            </w:r>
            <w:r w:rsidRPr="00521192">
              <w:rPr>
                <w:rtl/>
              </w:rPr>
              <w:t xml:space="preserve"> שינוי במסמכי המכרז </w:t>
            </w:r>
          </w:p>
        </w:tc>
      </w:tr>
      <w:tr w:rsidR="00FB042E" w14:paraId="198404D7" w14:textId="77777777" w:rsidTr="00474184">
        <w:tc>
          <w:tcPr>
            <w:tcW w:w="1204" w:type="dxa"/>
            <w:vMerge w:val="restart"/>
            <w:vAlign w:val="center"/>
          </w:tcPr>
          <w:p w14:paraId="75D66055" w14:textId="77777777" w:rsidR="00FB042E" w:rsidRDefault="00FB042E" w:rsidP="00E248A3">
            <w:pPr>
              <w:pStyle w:val="1"/>
              <w:rPr>
                <w:rtl/>
              </w:rPr>
            </w:pPr>
          </w:p>
        </w:tc>
        <w:tc>
          <w:tcPr>
            <w:tcW w:w="782" w:type="dxa"/>
            <w:vMerge w:val="restart"/>
            <w:vAlign w:val="center"/>
          </w:tcPr>
          <w:p w14:paraId="3C3A85A1" w14:textId="77777777" w:rsidR="00FB042E" w:rsidRDefault="00FB042E" w:rsidP="003079A5">
            <w:pPr>
              <w:jc w:val="center"/>
              <w:rPr>
                <w:rtl/>
              </w:rPr>
            </w:pPr>
            <w:r>
              <w:rPr>
                <w:rFonts w:hint="cs"/>
                <w:rtl/>
              </w:rPr>
              <w:t>ד'</w:t>
            </w:r>
          </w:p>
        </w:tc>
        <w:tc>
          <w:tcPr>
            <w:tcW w:w="1138" w:type="dxa"/>
            <w:vMerge w:val="restart"/>
            <w:vAlign w:val="center"/>
          </w:tcPr>
          <w:p w14:paraId="2C2548EE" w14:textId="77777777" w:rsidR="00FB042E" w:rsidRDefault="00FB042E" w:rsidP="003079A5">
            <w:pPr>
              <w:jc w:val="center"/>
              <w:rPr>
                <w:rtl/>
              </w:rPr>
            </w:pPr>
            <w:r>
              <w:rPr>
                <w:rFonts w:hint="cs"/>
                <w:rtl/>
              </w:rPr>
              <w:t>9.1.4</w:t>
            </w:r>
          </w:p>
        </w:tc>
        <w:tc>
          <w:tcPr>
            <w:tcW w:w="6518" w:type="dxa"/>
            <w:vAlign w:val="center"/>
          </w:tcPr>
          <w:p w14:paraId="2D6BAB54" w14:textId="77777777" w:rsidR="00FB042E" w:rsidRDefault="00FB042E" w:rsidP="003079A5">
            <w:pPr>
              <w:rPr>
                <w:rtl/>
              </w:rPr>
            </w:pPr>
            <w:r>
              <w:rPr>
                <w:rFonts w:hint="cs"/>
                <w:rtl/>
              </w:rPr>
              <w:t>לאחר המילה "מצאה" נבקש להוסיף: "בפסק דין חלוט".</w:t>
            </w:r>
          </w:p>
          <w:p w14:paraId="16987954" w14:textId="77777777" w:rsidR="00FB042E" w:rsidRDefault="00FB042E" w:rsidP="003079A5">
            <w:pPr>
              <w:rPr>
                <w:rtl/>
              </w:rPr>
            </w:pPr>
            <w:r>
              <w:rPr>
                <w:rFonts w:hint="cs"/>
                <w:rtl/>
              </w:rPr>
              <w:t>לאחר המילים "הוצאות משפט" נבקש להוסיף "סבירות".</w:t>
            </w:r>
          </w:p>
          <w:p w14:paraId="72734DC0" w14:textId="77777777" w:rsidR="00FB042E" w:rsidRDefault="00FB042E" w:rsidP="003079A5">
            <w:pPr>
              <w:rPr>
                <w:rtl/>
              </w:rPr>
            </w:pPr>
            <w:r>
              <w:rPr>
                <w:rFonts w:hint="cs"/>
                <w:rtl/>
              </w:rPr>
              <w:t>לאחר המילים "שכר טרחת עורכי דין" נבקש להוסיף סביר".</w:t>
            </w:r>
          </w:p>
          <w:p w14:paraId="4C7AAE78" w14:textId="77777777" w:rsidR="00FB042E" w:rsidRDefault="00FB042E" w:rsidP="003079A5">
            <w:pPr>
              <w:rPr>
                <w:rtl/>
              </w:rPr>
            </w:pPr>
          </w:p>
        </w:tc>
      </w:tr>
      <w:tr w:rsidR="00FB042E" w14:paraId="749178E3" w14:textId="77777777" w:rsidTr="00474184">
        <w:tc>
          <w:tcPr>
            <w:tcW w:w="1204" w:type="dxa"/>
            <w:vMerge/>
            <w:vAlign w:val="center"/>
          </w:tcPr>
          <w:p w14:paraId="78BA7E60" w14:textId="77777777" w:rsidR="00FB042E" w:rsidRDefault="00FB042E" w:rsidP="00E248A3">
            <w:pPr>
              <w:pStyle w:val="a7"/>
              <w:numPr>
                <w:ilvl w:val="0"/>
                <w:numId w:val="8"/>
              </w:numPr>
              <w:spacing w:before="0" w:after="0" w:line="240" w:lineRule="auto"/>
              <w:contextualSpacing w:val="0"/>
              <w:jc w:val="left"/>
              <w:rPr>
                <w:rtl/>
              </w:rPr>
            </w:pPr>
          </w:p>
        </w:tc>
        <w:tc>
          <w:tcPr>
            <w:tcW w:w="782" w:type="dxa"/>
            <w:vMerge/>
            <w:vAlign w:val="center"/>
          </w:tcPr>
          <w:p w14:paraId="258F13A6" w14:textId="77777777" w:rsidR="00FB042E" w:rsidRDefault="00FB042E" w:rsidP="003079A5">
            <w:pPr>
              <w:jc w:val="center"/>
              <w:rPr>
                <w:rtl/>
              </w:rPr>
            </w:pPr>
          </w:p>
        </w:tc>
        <w:tc>
          <w:tcPr>
            <w:tcW w:w="1138" w:type="dxa"/>
            <w:vMerge/>
            <w:vAlign w:val="center"/>
          </w:tcPr>
          <w:p w14:paraId="7CF19AFF" w14:textId="77777777" w:rsidR="00FB042E" w:rsidRDefault="00FB042E" w:rsidP="003079A5">
            <w:pPr>
              <w:jc w:val="center"/>
              <w:rPr>
                <w:rtl/>
              </w:rPr>
            </w:pPr>
          </w:p>
        </w:tc>
        <w:tc>
          <w:tcPr>
            <w:tcW w:w="6518" w:type="dxa"/>
            <w:vAlign w:val="center"/>
          </w:tcPr>
          <w:p w14:paraId="5BD424B7" w14:textId="495E5FA7" w:rsidR="00FB042E" w:rsidRPr="00DA76DE" w:rsidRDefault="00FB042E" w:rsidP="00521192">
            <w:pPr>
              <w:rPr>
                <w:rtl/>
              </w:rPr>
            </w:pPr>
            <w:r w:rsidRPr="00DA76DE">
              <w:rPr>
                <w:rFonts w:hint="eastAsia"/>
                <w:rtl/>
              </w:rPr>
              <w:t>ת</w:t>
            </w:r>
            <w:r w:rsidRPr="00DA76DE">
              <w:rPr>
                <w:rtl/>
              </w:rPr>
              <w:t xml:space="preserve">: </w:t>
            </w:r>
            <w:r w:rsidRPr="00521192">
              <w:rPr>
                <w:rFonts w:hint="eastAsia"/>
                <w:rtl/>
              </w:rPr>
              <w:t>אין</w:t>
            </w:r>
            <w:r w:rsidRPr="00521192">
              <w:rPr>
                <w:rtl/>
              </w:rPr>
              <w:t xml:space="preserve"> שינוי במסמכי המכרז </w:t>
            </w:r>
          </w:p>
        </w:tc>
      </w:tr>
      <w:tr w:rsidR="00FB042E" w14:paraId="22556803" w14:textId="77777777" w:rsidTr="00474184">
        <w:tc>
          <w:tcPr>
            <w:tcW w:w="1204" w:type="dxa"/>
            <w:vMerge w:val="restart"/>
            <w:vAlign w:val="center"/>
          </w:tcPr>
          <w:p w14:paraId="0BD798B3" w14:textId="77777777" w:rsidR="00FB042E" w:rsidRDefault="00FB042E" w:rsidP="00E248A3">
            <w:pPr>
              <w:pStyle w:val="1"/>
              <w:rPr>
                <w:rtl/>
              </w:rPr>
            </w:pPr>
          </w:p>
        </w:tc>
        <w:tc>
          <w:tcPr>
            <w:tcW w:w="782" w:type="dxa"/>
            <w:vMerge w:val="restart"/>
            <w:vAlign w:val="center"/>
          </w:tcPr>
          <w:p w14:paraId="6909C4CB" w14:textId="77777777" w:rsidR="00FB042E" w:rsidRDefault="00FB042E" w:rsidP="003079A5">
            <w:pPr>
              <w:jc w:val="center"/>
              <w:rPr>
                <w:rtl/>
              </w:rPr>
            </w:pPr>
            <w:r>
              <w:rPr>
                <w:rFonts w:hint="cs"/>
                <w:rtl/>
              </w:rPr>
              <w:t>ד'</w:t>
            </w:r>
          </w:p>
        </w:tc>
        <w:tc>
          <w:tcPr>
            <w:tcW w:w="1138" w:type="dxa"/>
            <w:vMerge w:val="restart"/>
            <w:vAlign w:val="center"/>
          </w:tcPr>
          <w:p w14:paraId="36CFA1AC" w14:textId="77777777" w:rsidR="00FB042E" w:rsidRDefault="00FB042E" w:rsidP="003079A5">
            <w:pPr>
              <w:jc w:val="center"/>
              <w:rPr>
                <w:rtl/>
              </w:rPr>
            </w:pPr>
            <w:r>
              <w:rPr>
                <w:rFonts w:hint="cs"/>
                <w:rtl/>
              </w:rPr>
              <w:t>9.1.5</w:t>
            </w:r>
          </w:p>
        </w:tc>
        <w:tc>
          <w:tcPr>
            <w:tcW w:w="6518" w:type="dxa"/>
            <w:vAlign w:val="center"/>
          </w:tcPr>
          <w:p w14:paraId="567A1BF9" w14:textId="77777777" w:rsidR="00FB042E" w:rsidRDefault="00FB042E" w:rsidP="003079A5">
            <w:pPr>
              <w:rPr>
                <w:rtl/>
              </w:rPr>
            </w:pPr>
            <w:r>
              <w:rPr>
                <w:rFonts w:hint="cs"/>
                <w:rtl/>
              </w:rPr>
              <w:t>לאחר המילים "על קיומה של התביעה" נבקש להוסיף "בתוך ולא יותר מ- 7 ימים מקבלתה.</w:t>
            </w:r>
          </w:p>
          <w:p w14:paraId="25900D27" w14:textId="77777777" w:rsidR="00FB042E" w:rsidRDefault="00FB042E" w:rsidP="003079A5">
            <w:pPr>
              <w:rPr>
                <w:rtl/>
              </w:rPr>
            </w:pPr>
          </w:p>
        </w:tc>
      </w:tr>
      <w:tr w:rsidR="00FB042E" w14:paraId="4E6717F8" w14:textId="77777777" w:rsidTr="00474184">
        <w:tc>
          <w:tcPr>
            <w:tcW w:w="1204" w:type="dxa"/>
            <w:vMerge/>
            <w:vAlign w:val="center"/>
          </w:tcPr>
          <w:p w14:paraId="41840292" w14:textId="77777777" w:rsidR="00FB042E" w:rsidRDefault="00FB042E" w:rsidP="00E248A3">
            <w:pPr>
              <w:pStyle w:val="a7"/>
              <w:numPr>
                <w:ilvl w:val="0"/>
                <w:numId w:val="8"/>
              </w:numPr>
              <w:spacing w:before="0" w:after="0" w:line="240" w:lineRule="auto"/>
              <w:contextualSpacing w:val="0"/>
              <w:jc w:val="left"/>
              <w:rPr>
                <w:rtl/>
              </w:rPr>
            </w:pPr>
          </w:p>
        </w:tc>
        <w:tc>
          <w:tcPr>
            <w:tcW w:w="782" w:type="dxa"/>
            <w:vMerge/>
            <w:vAlign w:val="center"/>
          </w:tcPr>
          <w:p w14:paraId="00637FD2" w14:textId="77777777" w:rsidR="00FB042E" w:rsidRDefault="00FB042E" w:rsidP="003079A5">
            <w:pPr>
              <w:jc w:val="center"/>
              <w:rPr>
                <w:rtl/>
              </w:rPr>
            </w:pPr>
          </w:p>
        </w:tc>
        <w:tc>
          <w:tcPr>
            <w:tcW w:w="1138" w:type="dxa"/>
            <w:vMerge/>
            <w:vAlign w:val="center"/>
          </w:tcPr>
          <w:p w14:paraId="042B5A88" w14:textId="77777777" w:rsidR="00FB042E" w:rsidRDefault="00FB042E" w:rsidP="003079A5">
            <w:pPr>
              <w:jc w:val="center"/>
              <w:rPr>
                <w:rtl/>
              </w:rPr>
            </w:pPr>
          </w:p>
        </w:tc>
        <w:tc>
          <w:tcPr>
            <w:tcW w:w="6518" w:type="dxa"/>
            <w:vAlign w:val="center"/>
          </w:tcPr>
          <w:p w14:paraId="0E3CD293" w14:textId="49A6095F" w:rsidR="00FB042E" w:rsidRDefault="00FB042E" w:rsidP="00521192">
            <w:pPr>
              <w:rPr>
                <w:rtl/>
              </w:rPr>
            </w:pPr>
            <w:r>
              <w:rPr>
                <w:rFonts w:hint="cs"/>
                <w:rtl/>
              </w:rPr>
              <w:t xml:space="preserve">ת: </w:t>
            </w:r>
            <w:r w:rsidRPr="00521192">
              <w:rPr>
                <w:rFonts w:hint="eastAsia"/>
                <w:rtl/>
              </w:rPr>
              <w:t>אין</w:t>
            </w:r>
            <w:r w:rsidRPr="00521192">
              <w:rPr>
                <w:rtl/>
              </w:rPr>
              <w:t xml:space="preserve"> </w:t>
            </w:r>
            <w:r w:rsidRPr="00521192">
              <w:rPr>
                <w:rFonts w:hint="eastAsia"/>
                <w:rtl/>
              </w:rPr>
              <w:t>שינוי</w:t>
            </w:r>
            <w:r w:rsidRPr="00521192">
              <w:rPr>
                <w:rtl/>
              </w:rPr>
              <w:t xml:space="preserve"> </w:t>
            </w:r>
            <w:r w:rsidRPr="00521192">
              <w:rPr>
                <w:rFonts w:hint="eastAsia"/>
                <w:rtl/>
              </w:rPr>
              <w:t>במסמכי</w:t>
            </w:r>
            <w:r w:rsidRPr="00521192">
              <w:rPr>
                <w:rtl/>
              </w:rPr>
              <w:t xml:space="preserve"> </w:t>
            </w:r>
            <w:r w:rsidRPr="00521192">
              <w:rPr>
                <w:rFonts w:hint="eastAsia"/>
                <w:rtl/>
              </w:rPr>
              <w:t>המכרז</w:t>
            </w:r>
          </w:p>
        </w:tc>
      </w:tr>
      <w:tr w:rsidR="00FB042E" w14:paraId="3A77F87E" w14:textId="77777777" w:rsidTr="00474184">
        <w:tc>
          <w:tcPr>
            <w:tcW w:w="1204" w:type="dxa"/>
            <w:vMerge w:val="restart"/>
            <w:vAlign w:val="center"/>
          </w:tcPr>
          <w:p w14:paraId="640F7273" w14:textId="77777777" w:rsidR="00FB042E" w:rsidRDefault="00FB042E" w:rsidP="00E248A3">
            <w:pPr>
              <w:pStyle w:val="1"/>
              <w:rPr>
                <w:rtl/>
              </w:rPr>
            </w:pPr>
          </w:p>
        </w:tc>
        <w:tc>
          <w:tcPr>
            <w:tcW w:w="782" w:type="dxa"/>
            <w:vMerge w:val="restart"/>
            <w:vAlign w:val="center"/>
          </w:tcPr>
          <w:p w14:paraId="3FA696C5" w14:textId="77777777" w:rsidR="00FB042E" w:rsidRDefault="00FB042E" w:rsidP="003079A5">
            <w:pPr>
              <w:jc w:val="center"/>
              <w:rPr>
                <w:rtl/>
              </w:rPr>
            </w:pPr>
            <w:r>
              <w:rPr>
                <w:rFonts w:hint="cs"/>
                <w:rtl/>
              </w:rPr>
              <w:t>ד</w:t>
            </w:r>
          </w:p>
        </w:tc>
        <w:tc>
          <w:tcPr>
            <w:tcW w:w="1138" w:type="dxa"/>
            <w:vMerge w:val="restart"/>
            <w:vAlign w:val="center"/>
          </w:tcPr>
          <w:p w14:paraId="74F2DA1B" w14:textId="77777777" w:rsidR="00FB042E" w:rsidRDefault="00FB042E" w:rsidP="003079A5">
            <w:pPr>
              <w:jc w:val="center"/>
              <w:rPr>
                <w:rtl/>
              </w:rPr>
            </w:pPr>
            <w:r>
              <w:rPr>
                <w:rFonts w:hint="cs"/>
                <w:rtl/>
              </w:rPr>
              <w:t>11.2</w:t>
            </w:r>
          </w:p>
        </w:tc>
        <w:tc>
          <w:tcPr>
            <w:tcW w:w="6518" w:type="dxa"/>
            <w:vAlign w:val="center"/>
          </w:tcPr>
          <w:p w14:paraId="23A63625" w14:textId="77777777" w:rsidR="00FB042E" w:rsidRDefault="00FB042E" w:rsidP="0079299B">
            <w:pPr>
              <w:rPr>
                <w:rtl/>
              </w:rPr>
            </w:pPr>
            <w:r w:rsidRPr="00AB60EA">
              <w:rPr>
                <w:rFonts w:hint="cs"/>
                <w:rtl/>
              </w:rPr>
              <w:t xml:space="preserve">מהו מועד </w:t>
            </w:r>
            <w:r>
              <w:rPr>
                <w:rFonts w:hint="cs"/>
                <w:rtl/>
              </w:rPr>
              <w:t>ל</w:t>
            </w:r>
            <w:r w:rsidRPr="00AB60EA">
              <w:rPr>
                <w:rFonts w:hint="cs"/>
                <w:rtl/>
              </w:rPr>
              <w:t xml:space="preserve">הגשת החשבוניות ? </w:t>
            </w:r>
            <w:r>
              <w:rPr>
                <w:rFonts w:hint="cs"/>
                <w:rtl/>
              </w:rPr>
              <w:t>האם כ</w:t>
            </w:r>
            <w:r w:rsidRPr="00AB60EA">
              <w:rPr>
                <w:rFonts w:hint="cs"/>
                <w:rtl/>
              </w:rPr>
              <w:t>נהוג בתחילת חודש</w:t>
            </w:r>
            <w:r>
              <w:rPr>
                <w:rFonts w:hint="cs"/>
                <w:rtl/>
              </w:rPr>
              <w:t xml:space="preserve">? </w:t>
            </w:r>
          </w:p>
        </w:tc>
      </w:tr>
      <w:tr w:rsidR="00FB042E" w14:paraId="6A4A3C35" w14:textId="77777777" w:rsidTr="00474184">
        <w:tc>
          <w:tcPr>
            <w:tcW w:w="1204" w:type="dxa"/>
            <w:vMerge/>
            <w:vAlign w:val="center"/>
          </w:tcPr>
          <w:p w14:paraId="2784C574" w14:textId="77777777" w:rsidR="00FB042E" w:rsidRDefault="00FB042E" w:rsidP="00E248A3">
            <w:pPr>
              <w:pStyle w:val="a7"/>
              <w:numPr>
                <w:ilvl w:val="0"/>
                <w:numId w:val="8"/>
              </w:numPr>
              <w:spacing w:before="0" w:after="0" w:line="240" w:lineRule="auto"/>
              <w:contextualSpacing w:val="0"/>
              <w:jc w:val="left"/>
              <w:rPr>
                <w:rtl/>
              </w:rPr>
            </w:pPr>
          </w:p>
        </w:tc>
        <w:tc>
          <w:tcPr>
            <w:tcW w:w="782" w:type="dxa"/>
            <w:vMerge/>
            <w:vAlign w:val="center"/>
          </w:tcPr>
          <w:p w14:paraId="2B97B827" w14:textId="77777777" w:rsidR="00FB042E" w:rsidRDefault="00FB042E" w:rsidP="003079A5">
            <w:pPr>
              <w:jc w:val="center"/>
              <w:rPr>
                <w:rtl/>
              </w:rPr>
            </w:pPr>
          </w:p>
        </w:tc>
        <w:tc>
          <w:tcPr>
            <w:tcW w:w="1138" w:type="dxa"/>
            <w:vMerge/>
            <w:vAlign w:val="center"/>
          </w:tcPr>
          <w:p w14:paraId="76806ECE" w14:textId="77777777" w:rsidR="00FB042E" w:rsidRDefault="00FB042E" w:rsidP="003079A5">
            <w:pPr>
              <w:jc w:val="center"/>
              <w:rPr>
                <w:rtl/>
              </w:rPr>
            </w:pPr>
          </w:p>
        </w:tc>
        <w:tc>
          <w:tcPr>
            <w:tcW w:w="6518" w:type="dxa"/>
            <w:vAlign w:val="center"/>
          </w:tcPr>
          <w:p w14:paraId="3827CF58" w14:textId="77777777" w:rsidR="00FB042E" w:rsidRPr="00AB60EA" w:rsidRDefault="00FB042E" w:rsidP="00FB042E">
            <w:pPr>
              <w:rPr>
                <w:rtl/>
              </w:rPr>
            </w:pPr>
            <w:r>
              <w:rPr>
                <w:rFonts w:hint="cs"/>
                <w:rtl/>
              </w:rPr>
              <w:t xml:space="preserve">ת: </w:t>
            </w:r>
            <w:r w:rsidRPr="00521192">
              <w:rPr>
                <w:rFonts w:hint="eastAsia"/>
                <w:rtl/>
              </w:rPr>
              <w:t>כן</w:t>
            </w:r>
            <w:r w:rsidRPr="00521192">
              <w:rPr>
                <w:rtl/>
              </w:rPr>
              <w:t>.</w:t>
            </w:r>
          </w:p>
        </w:tc>
      </w:tr>
      <w:tr w:rsidR="0079299B" w14:paraId="693E2D63" w14:textId="77777777" w:rsidTr="00474184">
        <w:tc>
          <w:tcPr>
            <w:tcW w:w="1204" w:type="dxa"/>
            <w:vMerge w:val="restart"/>
            <w:vAlign w:val="center"/>
          </w:tcPr>
          <w:p w14:paraId="3CF4A3E8" w14:textId="77777777" w:rsidR="0079299B" w:rsidRDefault="0079299B" w:rsidP="00E248A3">
            <w:pPr>
              <w:pStyle w:val="1"/>
              <w:rPr>
                <w:rtl/>
              </w:rPr>
            </w:pPr>
          </w:p>
        </w:tc>
        <w:tc>
          <w:tcPr>
            <w:tcW w:w="782" w:type="dxa"/>
            <w:vMerge w:val="restart"/>
            <w:vAlign w:val="center"/>
          </w:tcPr>
          <w:p w14:paraId="1040CF47" w14:textId="77777777" w:rsidR="0079299B" w:rsidRDefault="0079299B" w:rsidP="003079A5">
            <w:pPr>
              <w:jc w:val="center"/>
              <w:rPr>
                <w:rtl/>
              </w:rPr>
            </w:pPr>
            <w:r>
              <w:rPr>
                <w:rFonts w:hint="cs"/>
                <w:rtl/>
              </w:rPr>
              <w:t>ד</w:t>
            </w:r>
          </w:p>
        </w:tc>
        <w:tc>
          <w:tcPr>
            <w:tcW w:w="1138" w:type="dxa"/>
            <w:vMerge w:val="restart"/>
            <w:vAlign w:val="center"/>
          </w:tcPr>
          <w:p w14:paraId="215CA206" w14:textId="77777777" w:rsidR="0079299B" w:rsidRDefault="0079299B" w:rsidP="003079A5">
            <w:pPr>
              <w:jc w:val="center"/>
              <w:rPr>
                <w:rtl/>
              </w:rPr>
            </w:pPr>
            <w:r>
              <w:rPr>
                <w:rFonts w:hint="cs"/>
                <w:rtl/>
              </w:rPr>
              <w:t>11.3.1</w:t>
            </w:r>
          </w:p>
        </w:tc>
        <w:tc>
          <w:tcPr>
            <w:tcW w:w="6518" w:type="dxa"/>
            <w:vAlign w:val="center"/>
          </w:tcPr>
          <w:p w14:paraId="79C081BD" w14:textId="77777777" w:rsidR="0079299B" w:rsidRDefault="0079299B" w:rsidP="0079299B">
            <w:pPr>
              <w:rPr>
                <w:rtl/>
              </w:rPr>
            </w:pPr>
            <w:r>
              <w:rPr>
                <w:rFonts w:hint="cs"/>
                <w:rtl/>
              </w:rPr>
              <w:t>מבקשים להוריד את הבקשה לציון סכום החשבונית במילים. המערכת מפיקה חשבוניות בספרות בלבד.</w:t>
            </w:r>
          </w:p>
        </w:tc>
      </w:tr>
      <w:tr w:rsidR="0079299B" w14:paraId="545D9F6D" w14:textId="77777777" w:rsidTr="00474184">
        <w:tc>
          <w:tcPr>
            <w:tcW w:w="1204" w:type="dxa"/>
            <w:vMerge/>
            <w:vAlign w:val="center"/>
          </w:tcPr>
          <w:p w14:paraId="11602761" w14:textId="77777777" w:rsidR="0079299B" w:rsidRDefault="0079299B" w:rsidP="00E248A3">
            <w:pPr>
              <w:pStyle w:val="a7"/>
              <w:numPr>
                <w:ilvl w:val="0"/>
                <w:numId w:val="8"/>
              </w:numPr>
              <w:spacing w:before="0" w:after="0" w:line="240" w:lineRule="auto"/>
              <w:contextualSpacing w:val="0"/>
              <w:jc w:val="left"/>
              <w:rPr>
                <w:rtl/>
              </w:rPr>
            </w:pPr>
          </w:p>
        </w:tc>
        <w:tc>
          <w:tcPr>
            <w:tcW w:w="782" w:type="dxa"/>
            <w:vMerge/>
            <w:vAlign w:val="center"/>
          </w:tcPr>
          <w:p w14:paraId="30D363BE" w14:textId="77777777" w:rsidR="0079299B" w:rsidRDefault="0079299B" w:rsidP="003079A5">
            <w:pPr>
              <w:jc w:val="center"/>
              <w:rPr>
                <w:rtl/>
              </w:rPr>
            </w:pPr>
          </w:p>
        </w:tc>
        <w:tc>
          <w:tcPr>
            <w:tcW w:w="1138" w:type="dxa"/>
            <w:vMerge/>
            <w:vAlign w:val="center"/>
          </w:tcPr>
          <w:p w14:paraId="38A65002" w14:textId="77777777" w:rsidR="0079299B" w:rsidRDefault="0079299B" w:rsidP="003079A5">
            <w:pPr>
              <w:jc w:val="center"/>
              <w:rPr>
                <w:rtl/>
              </w:rPr>
            </w:pPr>
          </w:p>
        </w:tc>
        <w:tc>
          <w:tcPr>
            <w:tcW w:w="6518" w:type="dxa"/>
            <w:vAlign w:val="center"/>
          </w:tcPr>
          <w:p w14:paraId="5F582A5A" w14:textId="3A5B15AB" w:rsidR="0079299B" w:rsidRDefault="0079299B" w:rsidP="003079A5">
            <w:pPr>
              <w:rPr>
                <w:rtl/>
              </w:rPr>
            </w:pPr>
            <w:r>
              <w:rPr>
                <w:rFonts w:hint="cs"/>
                <w:rtl/>
              </w:rPr>
              <w:t xml:space="preserve">ת: </w:t>
            </w:r>
            <w:r w:rsidR="007B2C53" w:rsidRPr="00370BC7">
              <w:rPr>
                <w:rFonts w:hint="eastAsia"/>
                <w:rtl/>
              </w:rPr>
              <w:t>הבקשה</w:t>
            </w:r>
            <w:r w:rsidR="007B2C53" w:rsidRPr="00370BC7">
              <w:rPr>
                <w:rtl/>
              </w:rPr>
              <w:t xml:space="preserve"> </w:t>
            </w:r>
            <w:r w:rsidR="007B2C53" w:rsidRPr="00370BC7">
              <w:rPr>
                <w:rFonts w:hint="eastAsia"/>
                <w:rtl/>
              </w:rPr>
              <w:t>מקובלת</w:t>
            </w:r>
          </w:p>
        </w:tc>
      </w:tr>
      <w:tr w:rsidR="00243ADC" w14:paraId="1B8B2BB5" w14:textId="77777777" w:rsidTr="00474184">
        <w:tc>
          <w:tcPr>
            <w:tcW w:w="1204" w:type="dxa"/>
            <w:vMerge w:val="restart"/>
            <w:vAlign w:val="center"/>
          </w:tcPr>
          <w:p w14:paraId="26BA058C" w14:textId="77777777" w:rsidR="00243ADC" w:rsidRDefault="00243ADC" w:rsidP="00E248A3">
            <w:pPr>
              <w:pStyle w:val="1"/>
              <w:rPr>
                <w:rtl/>
              </w:rPr>
            </w:pPr>
          </w:p>
        </w:tc>
        <w:tc>
          <w:tcPr>
            <w:tcW w:w="782" w:type="dxa"/>
            <w:vMerge w:val="restart"/>
            <w:vAlign w:val="center"/>
          </w:tcPr>
          <w:p w14:paraId="49738362" w14:textId="77777777" w:rsidR="00243ADC" w:rsidRDefault="00243ADC" w:rsidP="003079A5">
            <w:pPr>
              <w:jc w:val="center"/>
              <w:rPr>
                <w:rtl/>
              </w:rPr>
            </w:pPr>
            <w:r>
              <w:rPr>
                <w:rFonts w:hint="cs"/>
                <w:rtl/>
              </w:rPr>
              <w:t>ד'</w:t>
            </w:r>
          </w:p>
        </w:tc>
        <w:tc>
          <w:tcPr>
            <w:tcW w:w="1138" w:type="dxa"/>
            <w:vMerge w:val="restart"/>
            <w:vAlign w:val="center"/>
          </w:tcPr>
          <w:p w14:paraId="6F8410EE" w14:textId="77777777" w:rsidR="00243ADC" w:rsidRDefault="00243ADC" w:rsidP="003079A5">
            <w:pPr>
              <w:jc w:val="center"/>
              <w:rPr>
                <w:rtl/>
              </w:rPr>
            </w:pPr>
            <w:r>
              <w:rPr>
                <w:rFonts w:hint="cs"/>
                <w:rtl/>
              </w:rPr>
              <w:t>12</w:t>
            </w:r>
          </w:p>
        </w:tc>
        <w:tc>
          <w:tcPr>
            <w:tcW w:w="6518" w:type="dxa"/>
            <w:vAlign w:val="center"/>
          </w:tcPr>
          <w:p w14:paraId="388A5B7E" w14:textId="77777777" w:rsidR="00243ADC" w:rsidRDefault="00243ADC" w:rsidP="003079A5">
            <w:pPr>
              <w:rPr>
                <w:rtl/>
              </w:rPr>
            </w:pPr>
            <w:r>
              <w:rPr>
                <w:rFonts w:hint="cs"/>
                <w:rtl/>
              </w:rPr>
              <w:t>כדי למנוע תקלות, מבקשים לקבוע תאריך ברור לתוקף הערבות, (ולא 90 יום לאחר המועד האחרון להגשת ההצעות).</w:t>
            </w:r>
          </w:p>
          <w:p w14:paraId="2EE4D34E" w14:textId="77777777" w:rsidR="00243ADC" w:rsidRDefault="00243ADC" w:rsidP="003079A5">
            <w:pPr>
              <w:rPr>
                <w:rtl/>
              </w:rPr>
            </w:pPr>
            <w:r>
              <w:rPr>
                <w:rFonts w:hint="cs"/>
                <w:rtl/>
              </w:rPr>
              <w:t>מבקשים לציין קוד ערבות דיגיטלית על מנת שניתן יהיה להכינה.</w:t>
            </w:r>
          </w:p>
        </w:tc>
      </w:tr>
      <w:tr w:rsidR="00243ADC" w14:paraId="49C2737F" w14:textId="77777777" w:rsidTr="00474184">
        <w:tc>
          <w:tcPr>
            <w:tcW w:w="1204" w:type="dxa"/>
            <w:vMerge/>
            <w:vAlign w:val="center"/>
          </w:tcPr>
          <w:p w14:paraId="45188676" w14:textId="77777777" w:rsidR="00243ADC" w:rsidRDefault="00243ADC" w:rsidP="00E248A3">
            <w:pPr>
              <w:pStyle w:val="a7"/>
              <w:numPr>
                <w:ilvl w:val="0"/>
                <w:numId w:val="8"/>
              </w:numPr>
              <w:spacing w:before="0" w:after="0" w:line="240" w:lineRule="auto"/>
              <w:contextualSpacing w:val="0"/>
              <w:jc w:val="left"/>
              <w:rPr>
                <w:rtl/>
              </w:rPr>
            </w:pPr>
          </w:p>
        </w:tc>
        <w:tc>
          <w:tcPr>
            <w:tcW w:w="782" w:type="dxa"/>
            <w:vMerge/>
            <w:vAlign w:val="center"/>
          </w:tcPr>
          <w:p w14:paraId="58EB3030" w14:textId="77777777" w:rsidR="00243ADC" w:rsidRDefault="00243ADC" w:rsidP="003079A5">
            <w:pPr>
              <w:jc w:val="center"/>
              <w:rPr>
                <w:rtl/>
              </w:rPr>
            </w:pPr>
          </w:p>
        </w:tc>
        <w:tc>
          <w:tcPr>
            <w:tcW w:w="1138" w:type="dxa"/>
            <w:vMerge/>
            <w:vAlign w:val="center"/>
          </w:tcPr>
          <w:p w14:paraId="51A47AAD" w14:textId="77777777" w:rsidR="00243ADC" w:rsidRDefault="00243ADC" w:rsidP="003079A5">
            <w:pPr>
              <w:jc w:val="center"/>
              <w:rPr>
                <w:rtl/>
              </w:rPr>
            </w:pPr>
          </w:p>
        </w:tc>
        <w:tc>
          <w:tcPr>
            <w:tcW w:w="6518" w:type="dxa"/>
            <w:vAlign w:val="center"/>
          </w:tcPr>
          <w:p w14:paraId="462D8699" w14:textId="794E50EF" w:rsidR="00DA76DE" w:rsidRPr="00521192" w:rsidRDefault="00243ADC" w:rsidP="00521192">
            <w:pPr>
              <w:rPr>
                <w:rtl/>
              </w:rPr>
            </w:pPr>
            <w:r>
              <w:rPr>
                <w:rFonts w:hint="cs"/>
                <w:rtl/>
              </w:rPr>
              <w:t xml:space="preserve">ת: </w:t>
            </w:r>
            <w:r w:rsidRPr="00521192">
              <w:rPr>
                <w:rFonts w:hint="eastAsia"/>
                <w:rtl/>
              </w:rPr>
              <w:t>ביחס</w:t>
            </w:r>
            <w:r w:rsidRPr="00521192">
              <w:rPr>
                <w:rtl/>
              </w:rPr>
              <w:t xml:space="preserve"> למועד, אין שינוי </w:t>
            </w:r>
            <w:r w:rsidR="00DA76DE" w:rsidRPr="00521192">
              <w:rPr>
                <w:rFonts w:hint="eastAsia"/>
                <w:rtl/>
              </w:rPr>
              <w:t>במסמכי</w:t>
            </w:r>
            <w:r w:rsidR="00DA76DE" w:rsidRPr="00521192">
              <w:rPr>
                <w:rtl/>
              </w:rPr>
              <w:t xml:space="preserve"> </w:t>
            </w:r>
            <w:r w:rsidR="00DA76DE" w:rsidRPr="00521192">
              <w:rPr>
                <w:rFonts w:hint="eastAsia"/>
                <w:rtl/>
              </w:rPr>
              <w:t>המכרז</w:t>
            </w:r>
          </w:p>
          <w:p w14:paraId="2E032580" w14:textId="6050E7D4" w:rsidR="00243ADC" w:rsidRDefault="00243ADC" w:rsidP="00521192">
            <w:pPr>
              <w:rPr>
                <w:rtl/>
              </w:rPr>
            </w:pPr>
            <w:r w:rsidRPr="00521192">
              <w:rPr>
                <w:rtl/>
              </w:rPr>
              <w:t xml:space="preserve"> </w:t>
            </w:r>
            <w:r w:rsidR="00DA76DE">
              <w:rPr>
                <w:rFonts w:hint="cs"/>
                <w:rtl/>
              </w:rPr>
              <w:t xml:space="preserve">ביחס לערבות - </w:t>
            </w:r>
            <w:r w:rsidR="00846F76" w:rsidRPr="00DA76DE">
              <w:rPr>
                <w:rFonts w:hint="eastAsia"/>
                <w:rtl/>
              </w:rPr>
              <w:t>הגשת</w:t>
            </w:r>
            <w:r w:rsidR="00846F76">
              <w:rPr>
                <w:rFonts w:hint="cs"/>
                <w:rtl/>
              </w:rPr>
              <w:t xml:space="preserve"> ערבות ההצעה היא פיזית כמפורט בתשובות ל</w:t>
            </w:r>
            <w:r w:rsidR="00DA76DE">
              <w:rPr>
                <w:rFonts w:hint="cs"/>
                <w:rtl/>
              </w:rPr>
              <w:t>עיל, הקוד לערבות המכרז הדיגיטלי</w:t>
            </w:r>
            <w:r w:rsidR="00DA76DE">
              <w:rPr>
                <w:rFonts w:hint="eastAsia"/>
                <w:rtl/>
              </w:rPr>
              <w:t>ת</w:t>
            </w:r>
            <w:r w:rsidR="00DA76DE">
              <w:rPr>
                <w:rFonts w:hint="cs"/>
                <w:rtl/>
              </w:rPr>
              <w:t xml:space="preserve">  יינתן לזוכה</w:t>
            </w:r>
          </w:p>
        </w:tc>
      </w:tr>
      <w:tr w:rsidR="00243ADC" w14:paraId="78818B95" w14:textId="77777777" w:rsidTr="00474184">
        <w:tc>
          <w:tcPr>
            <w:tcW w:w="1204" w:type="dxa"/>
            <w:vMerge w:val="restart"/>
            <w:vAlign w:val="center"/>
          </w:tcPr>
          <w:p w14:paraId="43D59A5D" w14:textId="77777777" w:rsidR="00243ADC" w:rsidRDefault="00243ADC" w:rsidP="00E248A3">
            <w:pPr>
              <w:pStyle w:val="1"/>
              <w:rPr>
                <w:rtl/>
              </w:rPr>
            </w:pPr>
          </w:p>
        </w:tc>
        <w:tc>
          <w:tcPr>
            <w:tcW w:w="782" w:type="dxa"/>
            <w:vMerge w:val="restart"/>
            <w:vAlign w:val="center"/>
          </w:tcPr>
          <w:p w14:paraId="748FC9B5" w14:textId="77777777" w:rsidR="00243ADC" w:rsidRDefault="00243ADC" w:rsidP="003079A5">
            <w:pPr>
              <w:jc w:val="center"/>
              <w:rPr>
                <w:rtl/>
              </w:rPr>
            </w:pPr>
            <w:r>
              <w:rPr>
                <w:rFonts w:hint="cs"/>
                <w:rtl/>
              </w:rPr>
              <w:t>ד'</w:t>
            </w:r>
          </w:p>
        </w:tc>
        <w:tc>
          <w:tcPr>
            <w:tcW w:w="1138" w:type="dxa"/>
            <w:vMerge w:val="restart"/>
            <w:vAlign w:val="center"/>
          </w:tcPr>
          <w:p w14:paraId="4B3A227C" w14:textId="77777777" w:rsidR="00243ADC" w:rsidRDefault="00243ADC" w:rsidP="003079A5">
            <w:pPr>
              <w:jc w:val="center"/>
              <w:rPr>
                <w:rtl/>
              </w:rPr>
            </w:pPr>
            <w:r>
              <w:rPr>
                <w:rFonts w:hint="cs"/>
                <w:rtl/>
              </w:rPr>
              <w:t>12.1</w:t>
            </w:r>
          </w:p>
        </w:tc>
        <w:tc>
          <w:tcPr>
            <w:tcW w:w="6518" w:type="dxa"/>
            <w:vAlign w:val="center"/>
          </w:tcPr>
          <w:p w14:paraId="1049C119" w14:textId="77777777" w:rsidR="00243ADC" w:rsidRDefault="00243ADC" w:rsidP="003079A5">
            <w:pPr>
              <w:rPr>
                <w:rtl/>
              </w:rPr>
            </w:pPr>
            <w:r>
              <w:rPr>
                <w:rFonts w:hint="cs"/>
                <w:rtl/>
              </w:rPr>
              <w:t>גובה הערבות הנדרשת הינו 20% מסכום התמורה השנתית. נבקש להקטין את גובה הערבות הנדרשת בשל היותו בלתי סביר.</w:t>
            </w:r>
          </w:p>
        </w:tc>
      </w:tr>
      <w:tr w:rsidR="00243ADC" w14:paraId="7B0D568D" w14:textId="77777777" w:rsidTr="00474184">
        <w:tc>
          <w:tcPr>
            <w:tcW w:w="1204" w:type="dxa"/>
            <w:vMerge/>
            <w:vAlign w:val="center"/>
          </w:tcPr>
          <w:p w14:paraId="1CD4D97A" w14:textId="77777777" w:rsidR="00243ADC" w:rsidRDefault="00243ADC" w:rsidP="00E248A3">
            <w:pPr>
              <w:pStyle w:val="a7"/>
              <w:numPr>
                <w:ilvl w:val="0"/>
                <w:numId w:val="8"/>
              </w:numPr>
              <w:spacing w:before="0" w:after="0" w:line="240" w:lineRule="auto"/>
              <w:contextualSpacing w:val="0"/>
              <w:jc w:val="left"/>
              <w:rPr>
                <w:rtl/>
              </w:rPr>
            </w:pPr>
          </w:p>
        </w:tc>
        <w:tc>
          <w:tcPr>
            <w:tcW w:w="782" w:type="dxa"/>
            <w:vMerge/>
            <w:vAlign w:val="center"/>
          </w:tcPr>
          <w:p w14:paraId="2CA7EB06" w14:textId="77777777" w:rsidR="00243ADC" w:rsidRDefault="00243ADC" w:rsidP="003079A5">
            <w:pPr>
              <w:jc w:val="center"/>
              <w:rPr>
                <w:rtl/>
              </w:rPr>
            </w:pPr>
          </w:p>
        </w:tc>
        <w:tc>
          <w:tcPr>
            <w:tcW w:w="1138" w:type="dxa"/>
            <w:vMerge/>
            <w:vAlign w:val="center"/>
          </w:tcPr>
          <w:p w14:paraId="40F00684" w14:textId="77777777" w:rsidR="00243ADC" w:rsidRDefault="00243ADC" w:rsidP="003079A5">
            <w:pPr>
              <w:jc w:val="center"/>
              <w:rPr>
                <w:rtl/>
              </w:rPr>
            </w:pPr>
          </w:p>
        </w:tc>
        <w:tc>
          <w:tcPr>
            <w:tcW w:w="6518" w:type="dxa"/>
            <w:vAlign w:val="center"/>
          </w:tcPr>
          <w:p w14:paraId="5336DEC7" w14:textId="4E9F3471" w:rsidR="00243ADC" w:rsidRDefault="00243ADC" w:rsidP="00521192">
            <w:pPr>
              <w:rPr>
                <w:rtl/>
              </w:rPr>
            </w:pPr>
            <w:r>
              <w:rPr>
                <w:rFonts w:hint="cs"/>
                <w:rtl/>
              </w:rPr>
              <w:t xml:space="preserve">ת: </w:t>
            </w:r>
            <w:r w:rsidRPr="00521192">
              <w:rPr>
                <w:rFonts w:ascii="David" w:hAnsi="David" w:hint="eastAsia"/>
                <w:rtl/>
              </w:rPr>
              <w:t>סכום</w:t>
            </w:r>
            <w:r w:rsidRPr="00521192">
              <w:rPr>
                <w:rFonts w:ascii="David" w:hAnsi="David"/>
                <w:rtl/>
              </w:rPr>
              <w:t xml:space="preserve"> </w:t>
            </w:r>
            <w:r w:rsidRPr="00521192">
              <w:rPr>
                <w:rFonts w:ascii="David" w:hAnsi="David" w:hint="eastAsia"/>
                <w:rtl/>
              </w:rPr>
              <w:t>ערבות</w:t>
            </w:r>
            <w:r w:rsidRPr="00521192">
              <w:rPr>
                <w:rFonts w:ascii="David" w:hAnsi="David"/>
                <w:rtl/>
              </w:rPr>
              <w:t xml:space="preserve"> </w:t>
            </w:r>
            <w:r w:rsidRPr="00521192">
              <w:rPr>
                <w:rFonts w:ascii="David" w:hAnsi="David" w:hint="eastAsia"/>
                <w:rtl/>
              </w:rPr>
              <w:t>ההצעה</w:t>
            </w:r>
            <w:r w:rsidRPr="00521192">
              <w:rPr>
                <w:rFonts w:ascii="David" w:hAnsi="David"/>
                <w:rtl/>
              </w:rPr>
              <w:t xml:space="preserve"> </w:t>
            </w:r>
            <w:r w:rsidRPr="00521192">
              <w:rPr>
                <w:rFonts w:ascii="David" w:hAnsi="David" w:hint="eastAsia"/>
                <w:rtl/>
              </w:rPr>
              <w:t>תוקן</w:t>
            </w:r>
            <w:r w:rsidRPr="00521192">
              <w:rPr>
                <w:rFonts w:ascii="David" w:hAnsi="David"/>
                <w:rtl/>
              </w:rPr>
              <w:t xml:space="preserve"> </w:t>
            </w:r>
            <w:r w:rsidRPr="00521192">
              <w:rPr>
                <w:rFonts w:ascii="David" w:hAnsi="David" w:hint="eastAsia"/>
                <w:rtl/>
              </w:rPr>
              <w:t>ל</w:t>
            </w:r>
            <w:r w:rsidRPr="00521192">
              <w:rPr>
                <w:rFonts w:ascii="David" w:hAnsi="David"/>
                <w:rtl/>
              </w:rPr>
              <w:t xml:space="preserve">- 50,000 </w:t>
            </w:r>
            <w:r w:rsidRPr="00521192">
              <w:rPr>
                <w:rFonts w:ascii="David" w:hAnsi="David" w:hint="eastAsia"/>
                <w:rtl/>
              </w:rPr>
              <w:t>שקלים</w:t>
            </w:r>
            <w:r w:rsidRPr="00521192">
              <w:rPr>
                <w:rFonts w:ascii="David" w:hAnsi="David"/>
                <w:rtl/>
              </w:rPr>
              <w:t xml:space="preserve"> </w:t>
            </w:r>
            <w:r w:rsidRPr="00521192">
              <w:rPr>
                <w:rFonts w:ascii="David" w:hAnsi="David" w:hint="eastAsia"/>
                <w:rtl/>
              </w:rPr>
              <w:t>חדשים</w:t>
            </w:r>
          </w:p>
        </w:tc>
      </w:tr>
      <w:tr w:rsidR="00243ADC" w14:paraId="38FBB22A" w14:textId="77777777" w:rsidTr="00474184">
        <w:tc>
          <w:tcPr>
            <w:tcW w:w="1204" w:type="dxa"/>
            <w:vMerge w:val="restart"/>
            <w:vAlign w:val="center"/>
          </w:tcPr>
          <w:p w14:paraId="49BE4C65" w14:textId="77777777" w:rsidR="00243ADC" w:rsidRDefault="00243ADC" w:rsidP="00E248A3">
            <w:pPr>
              <w:pStyle w:val="1"/>
              <w:rPr>
                <w:rtl/>
              </w:rPr>
            </w:pPr>
          </w:p>
        </w:tc>
        <w:tc>
          <w:tcPr>
            <w:tcW w:w="782" w:type="dxa"/>
            <w:vMerge w:val="restart"/>
            <w:vAlign w:val="center"/>
          </w:tcPr>
          <w:p w14:paraId="24858B32" w14:textId="77777777" w:rsidR="00243ADC" w:rsidRPr="00312AD4" w:rsidRDefault="00243ADC" w:rsidP="003079A5">
            <w:pPr>
              <w:jc w:val="center"/>
              <w:rPr>
                <w:highlight w:val="yellow"/>
                <w:rtl/>
              </w:rPr>
            </w:pPr>
            <w:r>
              <w:rPr>
                <w:rFonts w:hint="cs"/>
                <w:rtl/>
              </w:rPr>
              <w:t>ד'</w:t>
            </w:r>
          </w:p>
        </w:tc>
        <w:tc>
          <w:tcPr>
            <w:tcW w:w="1138" w:type="dxa"/>
            <w:vMerge w:val="restart"/>
            <w:vAlign w:val="center"/>
          </w:tcPr>
          <w:p w14:paraId="3239C219" w14:textId="77777777" w:rsidR="00243ADC" w:rsidRPr="00312AD4" w:rsidRDefault="00243ADC" w:rsidP="003079A5">
            <w:pPr>
              <w:jc w:val="center"/>
              <w:rPr>
                <w:highlight w:val="yellow"/>
                <w:rtl/>
              </w:rPr>
            </w:pPr>
            <w:r>
              <w:rPr>
                <w:rFonts w:hint="cs"/>
                <w:rtl/>
              </w:rPr>
              <w:t>14.1</w:t>
            </w:r>
          </w:p>
        </w:tc>
        <w:tc>
          <w:tcPr>
            <w:tcW w:w="6518" w:type="dxa"/>
            <w:vAlign w:val="center"/>
          </w:tcPr>
          <w:p w14:paraId="6CD8171D" w14:textId="77777777" w:rsidR="00243ADC" w:rsidRDefault="00243ADC" w:rsidP="003079A5">
            <w:pPr>
              <w:rPr>
                <w:rtl/>
              </w:rPr>
            </w:pPr>
            <w:r>
              <w:rPr>
                <w:rFonts w:hint="cs"/>
                <w:rtl/>
              </w:rPr>
              <w:t>לאחר המילה "באחריות" נבקש להוסיף "על פי דין".</w:t>
            </w:r>
          </w:p>
        </w:tc>
      </w:tr>
      <w:tr w:rsidR="00243ADC" w14:paraId="3AB458AE" w14:textId="77777777" w:rsidTr="00474184">
        <w:tc>
          <w:tcPr>
            <w:tcW w:w="1204" w:type="dxa"/>
            <w:vMerge/>
            <w:vAlign w:val="center"/>
          </w:tcPr>
          <w:p w14:paraId="2AEECE33" w14:textId="77777777" w:rsidR="00243ADC" w:rsidRDefault="00243ADC" w:rsidP="00E248A3">
            <w:pPr>
              <w:pStyle w:val="a7"/>
              <w:numPr>
                <w:ilvl w:val="0"/>
                <w:numId w:val="8"/>
              </w:numPr>
              <w:spacing w:before="0" w:after="0" w:line="240" w:lineRule="auto"/>
              <w:contextualSpacing w:val="0"/>
              <w:jc w:val="left"/>
              <w:rPr>
                <w:rtl/>
              </w:rPr>
            </w:pPr>
          </w:p>
        </w:tc>
        <w:tc>
          <w:tcPr>
            <w:tcW w:w="782" w:type="dxa"/>
            <w:vMerge/>
            <w:vAlign w:val="center"/>
          </w:tcPr>
          <w:p w14:paraId="2669454F" w14:textId="77777777" w:rsidR="00243ADC" w:rsidRDefault="00243ADC" w:rsidP="003079A5">
            <w:pPr>
              <w:jc w:val="center"/>
              <w:rPr>
                <w:rtl/>
              </w:rPr>
            </w:pPr>
          </w:p>
        </w:tc>
        <w:tc>
          <w:tcPr>
            <w:tcW w:w="1138" w:type="dxa"/>
            <w:vMerge/>
            <w:vAlign w:val="center"/>
          </w:tcPr>
          <w:p w14:paraId="2F94A5D1" w14:textId="77777777" w:rsidR="00243ADC" w:rsidRDefault="00243ADC" w:rsidP="003079A5">
            <w:pPr>
              <w:jc w:val="center"/>
              <w:rPr>
                <w:rtl/>
              </w:rPr>
            </w:pPr>
          </w:p>
        </w:tc>
        <w:tc>
          <w:tcPr>
            <w:tcW w:w="6518" w:type="dxa"/>
            <w:vAlign w:val="center"/>
          </w:tcPr>
          <w:p w14:paraId="74AA0CA7" w14:textId="2136AEF3" w:rsidR="00243ADC" w:rsidRDefault="00243ADC" w:rsidP="00521192">
            <w:pPr>
              <w:rPr>
                <w:rtl/>
              </w:rPr>
            </w:pPr>
            <w:r>
              <w:rPr>
                <w:rFonts w:hint="cs"/>
                <w:rtl/>
              </w:rPr>
              <w:t>ת</w:t>
            </w:r>
            <w:r w:rsidRPr="00DA76DE">
              <w:rPr>
                <w:rtl/>
              </w:rPr>
              <w:t xml:space="preserve">: </w:t>
            </w:r>
            <w:r w:rsidRPr="00521192">
              <w:rPr>
                <w:rFonts w:hint="eastAsia"/>
                <w:rtl/>
              </w:rPr>
              <w:t>אין</w:t>
            </w:r>
            <w:r w:rsidRPr="00521192">
              <w:rPr>
                <w:rtl/>
              </w:rPr>
              <w:t xml:space="preserve"> שינוי במסמכי המכרז </w:t>
            </w:r>
          </w:p>
        </w:tc>
      </w:tr>
      <w:tr w:rsidR="00243ADC" w14:paraId="11D68D8D" w14:textId="77777777" w:rsidTr="00474184">
        <w:tc>
          <w:tcPr>
            <w:tcW w:w="1204" w:type="dxa"/>
            <w:vMerge w:val="restart"/>
            <w:vAlign w:val="center"/>
          </w:tcPr>
          <w:p w14:paraId="33BAE859" w14:textId="77777777" w:rsidR="00243ADC" w:rsidRDefault="00243ADC" w:rsidP="00E248A3">
            <w:pPr>
              <w:pStyle w:val="1"/>
              <w:rPr>
                <w:rtl/>
              </w:rPr>
            </w:pPr>
          </w:p>
        </w:tc>
        <w:tc>
          <w:tcPr>
            <w:tcW w:w="782" w:type="dxa"/>
            <w:vMerge w:val="restart"/>
            <w:vAlign w:val="center"/>
          </w:tcPr>
          <w:p w14:paraId="24706FB5" w14:textId="77777777" w:rsidR="00243ADC" w:rsidRDefault="00243ADC" w:rsidP="003079A5">
            <w:pPr>
              <w:jc w:val="center"/>
              <w:rPr>
                <w:rtl/>
              </w:rPr>
            </w:pPr>
            <w:r>
              <w:rPr>
                <w:rFonts w:hint="cs"/>
                <w:rtl/>
              </w:rPr>
              <w:t>ד'</w:t>
            </w:r>
          </w:p>
        </w:tc>
        <w:tc>
          <w:tcPr>
            <w:tcW w:w="1138" w:type="dxa"/>
            <w:vMerge w:val="restart"/>
            <w:vAlign w:val="center"/>
          </w:tcPr>
          <w:p w14:paraId="087A3046" w14:textId="77777777" w:rsidR="00243ADC" w:rsidRDefault="00243ADC" w:rsidP="003079A5">
            <w:pPr>
              <w:jc w:val="center"/>
              <w:rPr>
                <w:rtl/>
              </w:rPr>
            </w:pPr>
            <w:r>
              <w:rPr>
                <w:rFonts w:hint="cs"/>
                <w:rtl/>
              </w:rPr>
              <w:t>14.4</w:t>
            </w:r>
          </w:p>
        </w:tc>
        <w:tc>
          <w:tcPr>
            <w:tcW w:w="6518" w:type="dxa"/>
            <w:vAlign w:val="center"/>
          </w:tcPr>
          <w:p w14:paraId="529AA5C6" w14:textId="77777777" w:rsidR="00243ADC" w:rsidRDefault="00243ADC" w:rsidP="003079A5">
            <w:pPr>
              <w:rPr>
                <w:rtl/>
              </w:rPr>
            </w:pPr>
            <w:r>
              <w:rPr>
                <w:rFonts w:hint="cs"/>
                <w:rtl/>
              </w:rPr>
              <w:t>לאחר המילים "המזמין לשלם" נבקש להוסיף "על פי פסק דין חלוט מאת בית משפט במדינת ישראל".</w:t>
            </w:r>
          </w:p>
        </w:tc>
      </w:tr>
      <w:tr w:rsidR="00243ADC" w14:paraId="06BC72D6" w14:textId="77777777" w:rsidTr="00474184">
        <w:tc>
          <w:tcPr>
            <w:tcW w:w="1204" w:type="dxa"/>
            <w:vMerge/>
            <w:vAlign w:val="center"/>
          </w:tcPr>
          <w:p w14:paraId="6F010DEC" w14:textId="77777777" w:rsidR="00243ADC" w:rsidRDefault="00243ADC" w:rsidP="00E248A3">
            <w:pPr>
              <w:pStyle w:val="a7"/>
              <w:numPr>
                <w:ilvl w:val="0"/>
                <w:numId w:val="8"/>
              </w:numPr>
              <w:spacing w:before="0" w:after="0" w:line="240" w:lineRule="auto"/>
              <w:contextualSpacing w:val="0"/>
              <w:jc w:val="left"/>
              <w:rPr>
                <w:rtl/>
              </w:rPr>
            </w:pPr>
          </w:p>
        </w:tc>
        <w:tc>
          <w:tcPr>
            <w:tcW w:w="782" w:type="dxa"/>
            <w:vMerge/>
            <w:vAlign w:val="center"/>
          </w:tcPr>
          <w:p w14:paraId="167FFD50" w14:textId="77777777" w:rsidR="00243ADC" w:rsidRDefault="00243ADC" w:rsidP="003079A5">
            <w:pPr>
              <w:jc w:val="center"/>
              <w:rPr>
                <w:rtl/>
              </w:rPr>
            </w:pPr>
          </w:p>
        </w:tc>
        <w:tc>
          <w:tcPr>
            <w:tcW w:w="1138" w:type="dxa"/>
            <w:vMerge/>
            <w:vAlign w:val="center"/>
          </w:tcPr>
          <w:p w14:paraId="4725B32A" w14:textId="77777777" w:rsidR="00243ADC" w:rsidRDefault="00243ADC" w:rsidP="003079A5">
            <w:pPr>
              <w:jc w:val="center"/>
              <w:rPr>
                <w:rtl/>
              </w:rPr>
            </w:pPr>
          </w:p>
        </w:tc>
        <w:tc>
          <w:tcPr>
            <w:tcW w:w="6518" w:type="dxa"/>
            <w:vAlign w:val="center"/>
          </w:tcPr>
          <w:p w14:paraId="0C572894" w14:textId="4EC92117" w:rsidR="00243ADC" w:rsidRDefault="00243ADC" w:rsidP="00521192">
            <w:pPr>
              <w:rPr>
                <w:rtl/>
              </w:rPr>
            </w:pPr>
            <w:r>
              <w:rPr>
                <w:rFonts w:hint="cs"/>
                <w:rtl/>
              </w:rPr>
              <w:t xml:space="preserve">ת: </w:t>
            </w:r>
            <w:r w:rsidR="007E4E91" w:rsidRPr="00521192">
              <w:rPr>
                <w:rFonts w:hint="eastAsia"/>
                <w:rtl/>
              </w:rPr>
              <w:t>אין</w:t>
            </w:r>
            <w:r w:rsidR="007E4E91" w:rsidRPr="00521192">
              <w:rPr>
                <w:rtl/>
              </w:rPr>
              <w:t xml:space="preserve"> שינוי במסמכי המכרז </w:t>
            </w:r>
          </w:p>
        </w:tc>
      </w:tr>
      <w:tr w:rsidR="007E4E91" w14:paraId="70585F80" w14:textId="77777777" w:rsidTr="00474184">
        <w:tc>
          <w:tcPr>
            <w:tcW w:w="1204" w:type="dxa"/>
            <w:vMerge w:val="restart"/>
            <w:vAlign w:val="center"/>
          </w:tcPr>
          <w:p w14:paraId="068E30A5" w14:textId="77777777" w:rsidR="007E4E91" w:rsidRDefault="007E4E91" w:rsidP="00E248A3">
            <w:pPr>
              <w:pStyle w:val="1"/>
              <w:rPr>
                <w:rtl/>
              </w:rPr>
            </w:pPr>
          </w:p>
        </w:tc>
        <w:tc>
          <w:tcPr>
            <w:tcW w:w="782" w:type="dxa"/>
            <w:vMerge w:val="restart"/>
            <w:vAlign w:val="center"/>
          </w:tcPr>
          <w:p w14:paraId="17ECE690" w14:textId="77777777" w:rsidR="007E4E91" w:rsidRDefault="007E4E91" w:rsidP="003079A5">
            <w:pPr>
              <w:jc w:val="center"/>
              <w:rPr>
                <w:rtl/>
              </w:rPr>
            </w:pPr>
            <w:r>
              <w:rPr>
                <w:rFonts w:hint="cs"/>
                <w:rtl/>
              </w:rPr>
              <w:t>ד'</w:t>
            </w:r>
          </w:p>
        </w:tc>
        <w:tc>
          <w:tcPr>
            <w:tcW w:w="1138" w:type="dxa"/>
            <w:vMerge w:val="restart"/>
            <w:vAlign w:val="center"/>
          </w:tcPr>
          <w:p w14:paraId="7655D3C3" w14:textId="77777777" w:rsidR="007E4E91" w:rsidRDefault="007E4E91" w:rsidP="003079A5">
            <w:pPr>
              <w:jc w:val="center"/>
              <w:rPr>
                <w:rtl/>
              </w:rPr>
            </w:pPr>
            <w:r>
              <w:rPr>
                <w:rFonts w:hint="cs"/>
                <w:rtl/>
              </w:rPr>
              <w:t>14.5</w:t>
            </w:r>
          </w:p>
        </w:tc>
        <w:tc>
          <w:tcPr>
            <w:tcW w:w="6518" w:type="dxa"/>
            <w:vAlign w:val="center"/>
          </w:tcPr>
          <w:p w14:paraId="55A9DB8C" w14:textId="77777777" w:rsidR="007E4E91" w:rsidRDefault="007E4E91" w:rsidP="003079A5">
            <w:pPr>
              <w:rPr>
                <w:rtl/>
              </w:rPr>
            </w:pPr>
            <w:r>
              <w:rPr>
                <w:rFonts w:hint="cs"/>
                <w:rtl/>
              </w:rPr>
              <w:t>במקום המילים "בהקדם האפשרי לאחר קבלתה" נבקש לכתוב "בתוך 7 ימים מקבלתה".</w:t>
            </w:r>
          </w:p>
        </w:tc>
      </w:tr>
      <w:tr w:rsidR="007E4E91" w14:paraId="2F4BB371" w14:textId="77777777" w:rsidTr="00474184">
        <w:tc>
          <w:tcPr>
            <w:tcW w:w="1204" w:type="dxa"/>
            <w:vMerge/>
            <w:vAlign w:val="center"/>
          </w:tcPr>
          <w:p w14:paraId="0954A2F2" w14:textId="77777777" w:rsidR="007E4E91" w:rsidRDefault="007E4E91" w:rsidP="00E248A3">
            <w:pPr>
              <w:pStyle w:val="a7"/>
              <w:numPr>
                <w:ilvl w:val="0"/>
                <w:numId w:val="8"/>
              </w:numPr>
              <w:spacing w:before="0" w:after="0" w:line="240" w:lineRule="auto"/>
              <w:contextualSpacing w:val="0"/>
              <w:jc w:val="left"/>
              <w:rPr>
                <w:rtl/>
              </w:rPr>
            </w:pPr>
          </w:p>
        </w:tc>
        <w:tc>
          <w:tcPr>
            <w:tcW w:w="782" w:type="dxa"/>
            <w:vMerge/>
            <w:vAlign w:val="center"/>
          </w:tcPr>
          <w:p w14:paraId="0EFBD1B1" w14:textId="77777777" w:rsidR="007E4E91" w:rsidRDefault="007E4E91" w:rsidP="003079A5">
            <w:pPr>
              <w:jc w:val="center"/>
              <w:rPr>
                <w:rtl/>
              </w:rPr>
            </w:pPr>
          </w:p>
        </w:tc>
        <w:tc>
          <w:tcPr>
            <w:tcW w:w="1138" w:type="dxa"/>
            <w:vMerge/>
            <w:vAlign w:val="center"/>
          </w:tcPr>
          <w:p w14:paraId="6DA83A7B" w14:textId="77777777" w:rsidR="007E4E91" w:rsidRDefault="007E4E91" w:rsidP="003079A5">
            <w:pPr>
              <w:jc w:val="center"/>
              <w:rPr>
                <w:rtl/>
              </w:rPr>
            </w:pPr>
          </w:p>
        </w:tc>
        <w:tc>
          <w:tcPr>
            <w:tcW w:w="6518" w:type="dxa"/>
            <w:vAlign w:val="center"/>
          </w:tcPr>
          <w:p w14:paraId="69D86FF3" w14:textId="48608A29" w:rsidR="007E4E91" w:rsidRDefault="00DA76DE" w:rsidP="00521192">
            <w:pPr>
              <w:rPr>
                <w:rtl/>
              </w:rPr>
            </w:pPr>
            <w:r w:rsidRPr="00521192">
              <w:rPr>
                <w:rFonts w:hint="eastAsia"/>
                <w:rtl/>
              </w:rPr>
              <w:t>ת</w:t>
            </w:r>
            <w:r w:rsidRPr="00521192">
              <w:rPr>
                <w:rtl/>
              </w:rPr>
              <w:t xml:space="preserve">: </w:t>
            </w:r>
            <w:r w:rsidR="007E4E91" w:rsidRPr="00521192">
              <w:rPr>
                <w:rFonts w:hint="eastAsia"/>
                <w:rtl/>
              </w:rPr>
              <w:t>אין</w:t>
            </w:r>
            <w:r w:rsidR="007E4E91" w:rsidRPr="00521192">
              <w:rPr>
                <w:rtl/>
              </w:rPr>
              <w:t xml:space="preserve"> שינוי במסמכי המכרז </w:t>
            </w:r>
          </w:p>
        </w:tc>
      </w:tr>
      <w:tr w:rsidR="007E4E91" w14:paraId="64B96E27" w14:textId="77777777" w:rsidTr="00474184">
        <w:tc>
          <w:tcPr>
            <w:tcW w:w="1204" w:type="dxa"/>
            <w:vMerge w:val="restart"/>
            <w:vAlign w:val="center"/>
          </w:tcPr>
          <w:p w14:paraId="062FBAB0" w14:textId="77777777" w:rsidR="007E4E91" w:rsidRDefault="007E4E91" w:rsidP="00E248A3">
            <w:pPr>
              <w:pStyle w:val="1"/>
              <w:rPr>
                <w:rtl/>
              </w:rPr>
            </w:pPr>
          </w:p>
        </w:tc>
        <w:tc>
          <w:tcPr>
            <w:tcW w:w="782" w:type="dxa"/>
            <w:vMerge w:val="restart"/>
            <w:vAlign w:val="center"/>
          </w:tcPr>
          <w:p w14:paraId="7019B419" w14:textId="77777777" w:rsidR="007E4E91" w:rsidRDefault="007E4E91" w:rsidP="003079A5">
            <w:pPr>
              <w:jc w:val="center"/>
              <w:rPr>
                <w:rtl/>
              </w:rPr>
            </w:pPr>
            <w:r>
              <w:rPr>
                <w:rFonts w:hint="cs"/>
                <w:rtl/>
              </w:rPr>
              <w:t>ד'</w:t>
            </w:r>
          </w:p>
        </w:tc>
        <w:tc>
          <w:tcPr>
            <w:tcW w:w="1138" w:type="dxa"/>
            <w:vMerge w:val="restart"/>
            <w:vAlign w:val="center"/>
          </w:tcPr>
          <w:p w14:paraId="251F0BD5" w14:textId="77777777" w:rsidR="007E4E91" w:rsidRDefault="007E4E91" w:rsidP="003079A5">
            <w:pPr>
              <w:jc w:val="center"/>
              <w:rPr>
                <w:rtl/>
              </w:rPr>
            </w:pPr>
            <w:r>
              <w:rPr>
                <w:rFonts w:hint="cs"/>
                <w:rtl/>
              </w:rPr>
              <w:t>15.3</w:t>
            </w:r>
          </w:p>
        </w:tc>
        <w:tc>
          <w:tcPr>
            <w:tcW w:w="6518" w:type="dxa"/>
            <w:vAlign w:val="center"/>
          </w:tcPr>
          <w:p w14:paraId="3315C1D2" w14:textId="77777777" w:rsidR="007E4E91" w:rsidRDefault="007E4E91" w:rsidP="003079A5">
            <w:pPr>
              <w:rPr>
                <w:rtl/>
              </w:rPr>
            </w:pPr>
            <w:r>
              <w:rPr>
                <w:rFonts w:hint="cs"/>
                <w:rtl/>
              </w:rPr>
              <w:t>השירותים נשוא המכרז אינם מצריכים ביטוח עבודות קבלניות או הקמה.</w:t>
            </w:r>
          </w:p>
        </w:tc>
      </w:tr>
      <w:tr w:rsidR="007E4E91" w14:paraId="06E0ACC7" w14:textId="77777777" w:rsidTr="00474184">
        <w:tc>
          <w:tcPr>
            <w:tcW w:w="1204" w:type="dxa"/>
            <w:vMerge/>
            <w:vAlign w:val="center"/>
          </w:tcPr>
          <w:p w14:paraId="38C3B858" w14:textId="77777777" w:rsidR="007E4E91" w:rsidRDefault="007E4E91" w:rsidP="00E248A3">
            <w:pPr>
              <w:pStyle w:val="a7"/>
              <w:numPr>
                <w:ilvl w:val="0"/>
                <w:numId w:val="8"/>
              </w:numPr>
              <w:spacing w:before="0" w:after="0" w:line="240" w:lineRule="auto"/>
              <w:contextualSpacing w:val="0"/>
              <w:jc w:val="left"/>
              <w:rPr>
                <w:rtl/>
              </w:rPr>
            </w:pPr>
          </w:p>
        </w:tc>
        <w:tc>
          <w:tcPr>
            <w:tcW w:w="782" w:type="dxa"/>
            <w:vMerge/>
            <w:vAlign w:val="center"/>
          </w:tcPr>
          <w:p w14:paraId="4783CA35" w14:textId="77777777" w:rsidR="007E4E91" w:rsidRDefault="007E4E91" w:rsidP="003079A5">
            <w:pPr>
              <w:jc w:val="center"/>
              <w:rPr>
                <w:rtl/>
              </w:rPr>
            </w:pPr>
          </w:p>
        </w:tc>
        <w:tc>
          <w:tcPr>
            <w:tcW w:w="1138" w:type="dxa"/>
            <w:vMerge/>
            <w:vAlign w:val="center"/>
          </w:tcPr>
          <w:p w14:paraId="25F11C9C" w14:textId="77777777" w:rsidR="007E4E91" w:rsidRDefault="007E4E91" w:rsidP="003079A5">
            <w:pPr>
              <w:jc w:val="center"/>
              <w:rPr>
                <w:rtl/>
              </w:rPr>
            </w:pPr>
          </w:p>
        </w:tc>
        <w:tc>
          <w:tcPr>
            <w:tcW w:w="6518" w:type="dxa"/>
            <w:vAlign w:val="center"/>
          </w:tcPr>
          <w:p w14:paraId="2DE35FD8" w14:textId="383CA8C4" w:rsidR="007E4E91" w:rsidRDefault="007E4E91" w:rsidP="005D6AEA">
            <w:pPr>
              <w:rPr>
                <w:rtl/>
              </w:rPr>
            </w:pPr>
            <w:r w:rsidRPr="00474184">
              <w:rPr>
                <w:rFonts w:hint="cs"/>
                <w:rtl/>
              </w:rPr>
              <w:t xml:space="preserve">ת: </w:t>
            </w:r>
            <w:r w:rsidR="0057524C" w:rsidRPr="00474184">
              <w:rPr>
                <w:rFonts w:hint="cs"/>
                <w:rtl/>
              </w:rPr>
              <w:t>הסעיף נמחק</w:t>
            </w:r>
            <w:r w:rsidR="0057524C">
              <w:rPr>
                <w:rFonts w:hint="cs"/>
                <w:rtl/>
              </w:rPr>
              <w:t xml:space="preserve"> מהמכרז</w:t>
            </w:r>
          </w:p>
        </w:tc>
      </w:tr>
      <w:tr w:rsidR="007E4E91" w14:paraId="3471172F" w14:textId="77777777" w:rsidTr="00474184">
        <w:tc>
          <w:tcPr>
            <w:tcW w:w="1204" w:type="dxa"/>
            <w:vMerge w:val="restart"/>
            <w:vAlign w:val="center"/>
          </w:tcPr>
          <w:p w14:paraId="7450F075" w14:textId="77777777" w:rsidR="007E4E91" w:rsidRDefault="007E4E91" w:rsidP="00E248A3">
            <w:pPr>
              <w:pStyle w:val="1"/>
              <w:rPr>
                <w:rtl/>
              </w:rPr>
            </w:pPr>
          </w:p>
        </w:tc>
        <w:tc>
          <w:tcPr>
            <w:tcW w:w="782" w:type="dxa"/>
            <w:vMerge w:val="restart"/>
            <w:vAlign w:val="center"/>
          </w:tcPr>
          <w:p w14:paraId="6025B21C" w14:textId="77777777" w:rsidR="007E4E91" w:rsidRDefault="007E4E91" w:rsidP="003079A5">
            <w:pPr>
              <w:jc w:val="center"/>
              <w:rPr>
                <w:rtl/>
              </w:rPr>
            </w:pPr>
            <w:r>
              <w:rPr>
                <w:rFonts w:hint="cs"/>
                <w:rtl/>
              </w:rPr>
              <w:t>ד'</w:t>
            </w:r>
          </w:p>
        </w:tc>
        <w:tc>
          <w:tcPr>
            <w:tcW w:w="1138" w:type="dxa"/>
            <w:vMerge w:val="restart"/>
            <w:vAlign w:val="center"/>
          </w:tcPr>
          <w:p w14:paraId="212ED4E2" w14:textId="77777777" w:rsidR="007E4E91" w:rsidRDefault="007E4E91" w:rsidP="003079A5">
            <w:pPr>
              <w:jc w:val="center"/>
              <w:rPr>
                <w:rtl/>
              </w:rPr>
            </w:pPr>
            <w:r>
              <w:rPr>
                <w:rFonts w:hint="cs"/>
                <w:rtl/>
              </w:rPr>
              <w:t>17.3</w:t>
            </w:r>
          </w:p>
        </w:tc>
        <w:tc>
          <w:tcPr>
            <w:tcW w:w="6518" w:type="dxa"/>
            <w:vAlign w:val="center"/>
          </w:tcPr>
          <w:p w14:paraId="1CA9AD7B" w14:textId="77777777" w:rsidR="007E4E91" w:rsidRDefault="007E4E91" w:rsidP="003079A5">
            <w:r>
              <w:rPr>
                <w:rFonts w:hint="cs"/>
                <w:rtl/>
              </w:rPr>
              <w:t>אין צורך בהפסקת ההתקשרות ניתן להקפיא את ההתקשרות בהודעה בכתב לספק של 30 ימים מראש.</w:t>
            </w:r>
          </w:p>
        </w:tc>
      </w:tr>
      <w:tr w:rsidR="007E4E91" w14:paraId="34F0BEDD" w14:textId="77777777" w:rsidTr="00474184">
        <w:tc>
          <w:tcPr>
            <w:tcW w:w="1204" w:type="dxa"/>
            <w:vMerge/>
            <w:vAlign w:val="center"/>
          </w:tcPr>
          <w:p w14:paraId="71933532" w14:textId="77777777" w:rsidR="007E4E91" w:rsidRDefault="007E4E91" w:rsidP="00E248A3">
            <w:pPr>
              <w:pStyle w:val="a7"/>
              <w:numPr>
                <w:ilvl w:val="0"/>
                <w:numId w:val="8"/>
              </w:numPr>
              <w:spacing w:before="0" w:after="0" w:line="240" w:lineRule="auto"/>
              <w:contextualSpacing w:val="0"/>
              <w:jc w:val="left"/>
              <w:rPr>
                <w:rtl/>
              </w:rPr>
            </w:pPr>
          </w:p>
        </w:tc>
        <w:tc>
          <w:tcPr>
            <w:tcW w:w="782" w:type="dxa"/>
            <w:vMerge/>
            <w:vAlign w:val="center"/>
          </w:tcPr>
          <w:p w14:paraId="376CB82D" w14:textId="77777777" w:rsidR="007E4E91" w:rsidRDefault="007E4E91" w:rsidP="003079A5">
            <w:pPr>
              <w:jc w:val="center"/>
              <w:rPr>
                <w:rtl/>
              </w:rPr>
            </w:pPr>
          </w:p>
        </w:tc>
        <w:tc>
          <w:tcPr>
            <w:tcW w:w="1138" w:type="dxa"/>
            <w:vMerge/>
            <w:vAlign w:val="center"/>
          </w:tcPr>
          <w:p w14:paraId="60E2574F" w14:textId="77777777" w:rsidR="007E4E91" w:rsidRDefault="007E4E91" w:rsidP="003079A5">
            <w:pPr>
              <w:jc w:val="center"/>
              <w:rPr>
                <w:rtl/>
              </w:rPr>
            </w:pPr>
          </w:p>
        </w:tc>
        <w:tc>
          <w:tcPr>
            <w:tcW w:w="6518" w:type="dxa"/>
            <w:vAlign w:val="center"/>
          </w:tcPr>
          <w:p w14:paraId="663C5E0B" w14:textId="0A232745" w:rsidR="007E4E91" w:rsidRPr="00E073DE" w:rsidRDefault="007E4E91" w:rsidP="005D6AEA">
            <w:pPr>
              <w:rPr>
                <w:rtl/>
              </w:rPr>
            </w:pPr>
            <w:r w:rsidRPr="00521192">
              <w:rPr>
                <w:rFonts w:hint="eastAsia"/>
                <w:rtl/>
              </w:rPr>
              <w:t>ת</w:t>
            </w:r>
            <w:r w:rsidRPr="00521192">
              <w:rPr>
                <w:rtl/>
              </w:rPr>
              <w:t>:</w:t>
            </w:r>
            <w:r w:rsidR="005D6AEA">
              <w:rPr>
                <w:rFonts w:hint="cs"/>
                <w:rtl/>
              </w:rPr>
              <w:t>ראה נוסח סעיף מועדכן מסמכי המכרז</w:t>
            </w:r>
          </w:p>
        </w:tc>
      </w:tr>
      <w:tr w:rsidR="007E4E91" w14:paraId="1CCDEEE0" w14:textId="77777777" w:rsidTr="00474184">
        <w:tc>
          <w:tcPr>
            <w:tcW w:w="1204" w:type="dxa"/>
            <w:vMerge w:val="restart"/>
            <w:vAlign w:val="center"/>
          </w:tcPr>
          <w:p w14:paraId="12D6E939" w14:textId="77777777" w:rsidR="007E4E91" w:rsidRDefault="007E4E91" w:rsidP="00E248A3">
            <w:pPr>
              <w:pStyle w:val="1"/>
              <w:rPr>
                <w:rtl/>
              </w:rPr>
            </w:pPr>
          </w:p>
        </w:tc>
        <w:tc>
          <w:tcPr>
            <w:tcW w:w="782" w:type="dxa"/>
            <w:vMerge w:val="restart"/>
            <w:vAlign w:val="center"/>
          </w:tcPr>
          <w:p w14:paraId="59BDE761" w14:textId="77777777" w:rsidR="007E4E91" w:rsidRDefault="007E4E91" w:rsidP="003079A5">
            <w:pPr>
              <w:jc w:val="center"/>
              <w:rPr>
                <w:rtl/>
              </w:rPr>
            </w:pPr>
            <w:r>
              <w:rPr>
                <w:rFonts w:hint="cs"/>
                <w:rtl/>
              </w:rPr>
              <w:t xml:space="preserve">ד' </w:t>
            </w:r>
          </w:p>
        </w:tc>
        <w:tc>
          <w:tcPr>
            <w:tcW w:w="1138" w:type="dxa"/>
            <w:vMerge w:val="restart"/>
            <w:vAlign w:val="center"/>
          </w:tcPr>
          <w:p w14:paraId="65624C80" w14:textId="77777777" w:rsidR="007E4E91" w:rsidRDefault="007E4E91" w:rsidP="003079A5">
            <w:pPr>
              <w:jc w:val="center"/>
              <w:rPr>
                <w:rtl/>
              </w:rPr>
            </w:pPr>
            <w:r>
              <w:rPr>
                <w:rFonts w:hint="cs"/>
                <w:rtl/>
              </w:rPr>
              <w:t>19.1.2</w:t>
            </w:r>
          </w:p>
        </w:tc>
        <w:tc>
          <w:tcPr>
            <w:tcW w:w="6518" w:type="dxa"/>
            <w:vAlign w:val="center"/>
          </w:tcPr>
          <w:p w14:paraId="071DC9A8" w14:textId="77777777" w:rsidR="007E4E91" w:rsidRDefault="007E4E91" w:rsidP="003079A5">
            <w:pPr>
              <w:rPr>
                <w:rtl/>
              </w:rPr>
            </w:pPr>
            <w:r>
              <w:rPr>
                <w:rFonts w:hint="cs"/>
                <w:rtl/>
              </w:rPr>
              <w:t>נבקש למחוק סעיף זה. המונח "חריגות משמעותיות" אינו מוגדר ואינו ברור כלל.</w:t>
            </w:r>
          </w:p>
        </w:tc>
      </w:tr>
      <w:tr w:rsidR="007E4E91" w14:paraId="16CF91AA" w14:textId="77777777" w:rsidTr="00474184">
        <w:tc>
          <w:tcPr>
            <w:tcW w:w="1204" w:type="dxa"/>
            <w:vMerge/>
            <w:vAlign w:val="center"/>
          </w:tcPr>
          <w:p w14:paraId="2351CDBC" w14:textId="77777777" w:rsidR="007E4E91" w:rsidRDefault="007E4E91" w:rsidP="00E248A3">
            <w:pPr>
              <w:pStyle w:val="a7"/>
              <w:numPr>
                <w:ilvl w:val="0"/>
                <w:numId w:val="8"/>
              </w:numPr>
              <w:spacing w:before="0" w:after="0" w:line="240" w:lineRule="auto"/>
              <w:contextualSpacing w:val="0"/>
              <w:jc w:val="left"/>
              <w:rPr>
                <w:rtl/>
              </w:rPr>
            </w:pPr>
          </w:p>
        </w:tc>
        <w:tc>
          <w:tcPr>
            <w:tcW w:w="782" w:type="dxa"/>
            <w:vMerge/>
            <w:vAlign w:val="center"/>
          </w:tcPr>
          <w:p w14:paraId="144E6E48" w14:textId="77777777" w:rsidR="007E4E91" w:rsidRDefault="007E4E91" w:rsidP="003079A5">
            <w:pPr>
              <w:jc w:val="center"/>
              <w:rPr>
                <w:rtl/>
              </w:rPr>
            </w:pPr>
          </w:p>
        </w:tc>
        <w:tc>
          <w:tcPr>
            <w:tcW w:w="1138" w:type="dxa"/>
            <w:vMerge/>
            <w:vAlign w:val="center"/>
          </w:tcPr>
          <w:p w14:paraId="1FE9707D" w14:textId="77777777" w:rsidR="007E4E91" w:rsidRDefault="007E4E91" w:rsidP="003079A5">
            <w:pPr>
              <w:jc w:val="center"/>
              <w:rPr>
                <w:rtl/>
              </w:rPr>
            </w:pPr>
          </w:p>
        </w:tc>
        <w:tc>
          <w:tcPr>
            <w:tcW w:w="6518" w:type="dxa"/>
            <w:vAlign w:val="center"/>
          </w:tcPr>
          <w:p w14:paraId="598D24F4" w14:textId="3095BA25" w:rsidR="007E4E91" w:rsidRDefault="007E4E91" w:rsidP="00521192">
            <w:pPr>
              <w:rPr>
                <w:rtl/>
              </w:rPr>
            </w:pPr>
            <w:r w:rsidRPr="00370BC7">
              <w:rPr>
                <w:rFonts w:hint="eastAsia"/>
                <w:rtl/>
              </w:rPr>
              <w:t>ת</w:t>
            </w:r>
            <w:r w:rsidRPr="00370BC7">
              <w:rPr>
                <w:rtl/>
              </w:rPr>
              <w:t xml:space="preserve">: </w:t>
            </w:r>
            <w:r w:rsidR="00E073DE">
              <w:rPr>
                <w:rFonts w:hint="cs"/>
                <w:rtl/>
              </w:rPr>
              <w:t>אין שינוי במסמכי המכרז</w:t>
            </w:r>
          </w:p>
        </w:tc>
      </w:tr>
      <w:tr w:rsidR="007E4E91" w14:paraId="753348EC" w14:textId="77777777" w:rsidTr="00474184">
        <w:tc>
          <w:tcPr>
            <w:tcW w:w="1204" w:type="dxa"/>
            <w:vMerge w:val="restart"/>
            <w:vAlign w:val="center"/>
          </w:tcPr>
          <w:p w14:paraId="3413E540" w14:textId="77777777" w:rsidR="007E4E91" w:rsidRDefault="007E4E91" w:rsidP="00E248A3">
            <w:pPr>
              <w:pStyle w:val="1"/>
              <w:rPr>
                <w:rtl/>
              </w:rPr>
            </w:pPr>
          </w:p>
        </w:tc>
        <w:tc>
          <w:tcPr>
            <w:tcW w:w="782" w:type="dxa"/>
            <w:vMerge w:val="restart"/>
            <w:vAlign w:val="center"/>
          </w:tcPr>
          <w:p w14:paraId="7A4E8E74" w14:textId="77777777" w:rsidR="007E4E91" w:rsidRDefault="007E4E91" w:rsidP="003079A5">
            <w:pPr>
              <w:jc w:val="center"/>
              <w:rPr>
                <w:rtl/>
              </w:rPr>
            </w:pPr>
            <w:r>
              <w:rPr>
                <w:rFonts w:hint="cs"/>
                <w:rtl/>
              </w:rPr>
              <w:t>ד'</w:t>
            </w:r>
          </w:p>
        </w:tc>
        <w:tc>
          <w:tcPr>
            <w:tcW w:w="1138" w:type="dxa"/>
            <w:vMerge w:val="restart"/>
            <w:vAlign w:val="center"/>
          </w:tcPr>
          <w:p w14:paraId="32BBFFE9" w14:textId="77777777" w:rsidR="007E4E91" w:rsidRDefault="007E4E91" w:rsidP="003079A5">
            <w:pPr>
              <w:jc w:val="center"/>
              <w:rPr>
                <w:rtl/>
              </w:rPr>
            </w:pPr>
            <w:r>
              <w:rPr>
                <w:rFonts w:hint="cs"/>
                <w:rtl/>
              </w:rPr>
              <w:t>19.2</w:t>
            </w:r>
          </w:p>
        </w:tc>
        <w:tc>
          <w:tcPr>
            <w:tcW w:w="6518" w:type="dxa"/>
            <w:vAlign w:val="center"/>
          </w:tcPr>
          <w:p w14:paraId="71556C93" w14:textId="77777777" w:rsidR="007E4E91" w:rsidRDefault="007E4E91" w:rsidP="003079A5">
            <w:pPr>
              <w:rPr>
                <w:rtl/>
              </w:rPr>
            </w:pPr>
            <w:r>
              <w:rPr>
                <w:rFonts w:hint="cs"/>
                <w:rtl/>
              </w:rPr>
              <w:t>נבקש כי גם במקרה של "הפרה יסודית" תינתן לספק התראה בכתב של 15 ימים על מנת לאפשר לו לתקן את ההפרה ולהישמע אצל המזמין.</w:t>
            </w:r>
          </w:p>
        </w:tc>
      </w:tr>
      <w:tr w:rsidR="007E4E91" w14:paraId="76BBECDF" w14:textId="77777777" w:rsidTr="00474184">
        <w:tc>
          <w:tcPr>
            <w:tcW w:w="1204" w:type="dxa"/>
            <w:vMerge/>
            <w:vAlign w:val="center"/>
          </w:tcPr>
          <w:p w14:paraId="4B8179F3" w14:textId="77777777" w:rsidR="007E4E91" w:rsidRDefault="007E4E91" w:rsidP="00E248A3">
            <w:pPr>
              <w:pStyle w:val="a7"/>
              <w:numPr>
                <w:ilvl w:val="0"/>
                <w:numId w:val="8"/>
              </w:numPr>
              <w:spacing w:before="0" w:after="0" w:line="240" w:lineRule="auto"/>
              <w:contextualSpacing w:val="0"/>
              <w:jc w:val="left"/>
              <w:rPr>
                <w:rtl/>
              </w:rPr>
            </w:pPr>
          </w:p>
        </w:tc>
        <w:tc>
          <w:tcPr>
            <w:tcW w:w="782" w:type="dxa"/>
            <w:vMerge/>
            <w:vAlign w:val="center"/>
          </w:tcPr>
          <w:p w14:paraId="41302EA0" w14:textId="77777777" w:rsidR="007E4E91" w:rsidRDefault="007E4E91" w:rsidP="003079A5">
            <w:pPr>
              <w:jc w:val="center"/>
              <w:rPr>
                <w:rtl/>
              </w:rPr>
            </w:pPr>
          </w:p>
        </w:tc>
        <w:tc>
          <w:tcPr>
            <w:tcW w:w="1138" w:type="dxa"/>
            <w:vMerge/>
            <w:vAlign w:val="center"/>
          </w:tcPr>
          <w:p w14:paraId="707997AC" w14:textId="77777777" w:rsidR="007E4E91" w:rsidRDefault="007E4E91" w:rsidP="003079A5">
            <w:pPr>
              <w:jc w:val="center"/>
              <w:rPr>
                <w:rtl/>
              </w:rPr>
            </w:pPr>
          </w:p>
        </w:tc>
        <w:tc>
          <w:tcPr>
            <w:tcW w:w="6518" w:type="dxa"/>
            <w:vAlign w:val="center"/>
          </w:tcPr>
          <w:p w14:paraId="03BCA2BD" w14:textId="0678112B" w:rsidR="007E4E91" w:rsidRDefault="007E4E91" w:rsidP="00521192">
            <w:pPr>
              <w:rPr>
                <w:rtl/>
              </w:rPr>
            </w:pPr>
            <w:r>
              <w:rPr>
                <w:rFonts w:hint="cs"/>
                <w:rtl/>
              </w:rPr>
              <w:t>ת:</w:t>
            </w:r>
            <w:r w:rsidR="00E073DE">
              <w:rPr>
                <w:rFonts w:hint="cs"/>
                <w:rtl/>
              </w:rPr>
              <w:t>ראה עדכ</w:t>
            </w:r>
            <w:r w:rsidR="00D62A15">
              <w:rPr>
                <w:rFonts w:hint="cs"/>
                <w:rtl/>
              </w:rPr>
              <w:t>ון</w:t>
            </w:r>
            <w:r w:rsidR="00E073DE">
              <w:rPr>
                <w:rFonts w:hint="cs"/>
                <w:rtl/>
              </w:rPr>
              <w:t xml:space="preserve"> במסמכי המכרז</w:t>
            </w:r>
          </w:p>
        </w:tc>
      </w:tr>
      <w:tr w:rsidR="00773F71" w14:paraId="1827DE4B" w14:textId="77777777" w:rsidTr="00474184">
        <w:tc>
          <w:tcPr>
            <w:tcW w:w="1204" w:type="dxa"/>
            <w:vMerge w:val="restart"/>
            <w:vAlign w:val="center"/>
          </w:tcPr>
          <w:p w14:paraId="227B1A67" w14:textId="77777777" w:rsidR="00773F71" w:rsidRDefault="00773F71" w:rsidP="00E248A3">
            <w:pPr>
              <w:pStyle w:val="1"/>
              <w:rPr>
                <w:rtl/>
              </w:rPr>
            </w:pPr>
          </w:p>
        </w:tc>
        <w:tc>
          <w:tcPr>
            <w:tcW w:w="782" w:type="dxa"/>
            <w:vMerge w:val="restart"/>
            <w:vAlign w:val="center"/>
          </w:tcPr>
          <w:p w14:paraId="67B0B0C4" w14:textId="77777777" w:rsidR="00773F71" w:rsidRDefault="00773F71" w:rsidP="003079A5">
            <w:pPr>
              <w:jc w:val="center"/>
              <w:rPr>
                <w:rtl/>
              </w:rPr>
            </w:pPr>
            <w:r>
              <w:rPr>
                <w:rFonts w:hint="cs"/>
                <w:rtl/>
              </w:rPr>
              <w:t>ד'</w:t>
            </w:r>
          </w:p>
        </w:tc>
        <w:tc>
          <w:tcPr>
            <w:tcW w:w="1138" w:type="dxa"/>
            <w:vMerge w:val="restart"/>
            <w:vAlign w:val="center"/>
          </w:tcPr>
          <w:p w14:paraId="007A36C2" w14:textId="77777777" w:rsidR="00773F71" w:rsidRDefault="00773F71" w:rsidP="003079A5">
            <w:pPr>
              <w:jc w:val="center"/>
              <w:rPr>
                <w:rtl/>
              </w:rPr>
            </w:pPr>
            <w:r>
              <w:rPr>
                <w:rFonts w:hint="cs"/>
                <w:rtl/>
              </w:rPr>
              <w:t>19.3.3.1</w:t>
            </w:r>
          </w:p>
        </w:tc>
        <w:tc>
          <w:tcPr>
            <w:tcW w:w="6518" w:type="dxa"/>
            <w:vAlign w:val="center"/>
          </w:tcPr>
          <w:p w14:paraId="6B936500" w14:textId="77777777" w:rsidR="00773F71" w:rsidRDefault="00773F71" w:rsidP="003079A5">
            <w:pPr>
              <w:rPr>
                <w:rtl/>
              </w:rPr>
            </w:pPr>
            <w:r>
              <w:rPr>
                <w:rFonts w:hint="cs"/>
                <w:rtl/>
              </w:rPr>
              <w:t>נבקש למחוק סעיף זה ולקבוע כי קיזוז יהיה על פי הוראת הדין בלבד.</w:t>
            </w:r>
          </w:p>
          <w:p w14:paraId="10969782" w14:textId="77777777" w:rsidR="00773F71" w:rsidRDefault="00773F71" w:rsidP="003079A5">
            <w:pPr>
              <w:rPr>
                <w:rtl/>
              </w:rPr>
            </w:pPr>
            <w:r>
              <w:rPr>
                <w:rFonts w:hint="cs"/>
                <w:rtl/>
              </w:rPr>
              <w:t>בכל מקרה לא ניתן לקזז סכום שאינו קצוב.</w:t>
            </w:r>
          </w:p>
          <w:p w14:paraId="7C3F0175" w14:textId="77777777" w:rsidR="00773F71" w:rsidRDefault="00773F71" w:rsidP="003079A5">
            <w:pPr>
              <w:rPr>
                <w:rtl/>
              </w:rPr>
            </w:pPr>
            <w:r>
              <w:rPr>
                <w:rFonts w:hint="cs"/>
                <w:rtl/>
              </w:rPr>
              <w:t>לחילופין, נבקש כי לפני כל קיזוז או עיכוב תינתן לקבלן הודעה בכתב של לפחות 15 ימי עבודה כך שהספק יוכל לטעון את טענותיו בפני המזמין ו/או לתקן את הטעון תיקון.</w:t>
            </w:r>
          </w:p>
        </w:tc>
      </w:tr>
      <w:tr w:rsidR="00773F71" w14:paraId="1D76A9D6" w14:textId="77777777" w:rsidTr="00474184">
        <w:tc>
          <w:tcPr>
            <w:tcW w:w="1204" w:type="dxa"/>
            <w:vMerge/>
            <w:vAlign w:val="center"/>
          </w:tcPr>
          <w:p w14:paraId="4C878F3B" w14:textId="77777777" w:rsidR="00773F71" w:rsidRDefault="00773F71" w:rsidP="00E248A3">
            <w:pPr>
              <w:pStyle w:val="a7"/>
              <w:numPr>
                <w:ilvl w:val="0"/>
                <w:numId w:val="8"/>
              </w:numPr>
              <w:spacing w:before="0" w:after="0" w:line="240" w:lineRule="auto"/>
              <w:contextualSpacing w:val="0"/>
              <w:jc w:val="left"/>
              <w:rPr>
                <w:rtl/>
              </w:rPr>
            </w:pPr>
          </w:p>
        </w:tc>
        <w:tc>
          <w:tcPr>
            <w:tcW w:w="782" w:type="dxa"/>
            <w:vMerge/>
            <w:vAlign w:val="center"/>
          </w:tcPr>
          <w:p w14:paraId="078E95D1" w14:textId="77777777" w:rsidR="00773F71" w:rsidRDefault="00773F71" w:rsidP="003079A5">
            <w:pPr>
              <w:jc w:val="center"/>
              <w:rPr>
                <w:rtl/>
              </w:rPr>
            </w:pPr>
          </w:p>
        </w:tc>
        <w:tc>
          <w:tcPr>
            <w:tcW w:w="1138" w:type="dxa"/>
            <w:vMerge/>
            <w:vAlign w:val="center"/>
          </w:tcPr>
          <w:p w14:paraId="04161C11" w14:textId="77777777" w:rsidR="00773F71" w:rsidRDefault="00773F71" w:rsidP="003079A5">
            <w:pPr>
              <w:jc w:val="center"/>
              <w:rPr>
                <w:rtl/>
              </w:rPr>
            </w:pPr>
          </w:p>
        </w:tc>
        <w:tc>
          <w:tcPr>
            <w:tcW w:w="6518" w:type="dxa"/>
            <w:vAlign w:val="center"/>
          </w:tcPr>
          <w:p w14:paraId="5F3F60EF" w14:textId="07F9CD8E" w:rsidR="00773F71" w:rsidRPr="00DA76DE" w:rsidRDefault="00773F71" w:rsidP="00521192">
            <w:pPr>
              <w:rPr>
                <w:rtl/>
              </w:rPr>
            </w:pPr>
            <w:r w:rsidRPr="00521192">
              <w:rPr>
                <w:rFonts w:hint="eastAsia"/>
                <w:rtl/>
              </w:rPr>
              <w:t>ת</w:t>
            </w:r>
            <w:r w:rsidRPr="00521192">
              <w:rPr>
                <w:rtl/>
              </w:rPr>
              <w:t xml:space="preserve">: </w:t>
            </w:r>
            <w:r w:rsidR="00D62A15" w:rsidRPr="00DA76DE">
              <w:rPr>
                <w:rtl/>
              </w:rPr>
              <w:t xml:space="preserve"> ראה עדכון במסמכי המכרז</w:t>
            </w:r>
          </w:p>
        </w:tc>
      </w:tr>
      <w:tr w:rsidR="00773F71" w14:paraId="52ADAD32" w14:textId="77777777" w:rsidTr="00474184">
        <w:tc>
          <w:tcPr>
            <w:tcW w:w="1204" w:type="dxa"/>
            <w:vMerge w:val="restart"/>
            <w:vAlign w:val="center"/>
          </w:tcPr>
          <w:p w14:paraId="6C5E37A1" w14:textId="77777777" w:rsidR="00773F71" w:rsidRDefault="00773F71" w:rsidP="00E248A3">
            <w:pPr>
              <w:pStyle w:val="1"/>
              <w:rPr>
                <w:rtl/>
              </w:rPr>
            </w:pPr>
          </w:p>
        </w:tc>
        <w:tc>
          <w:tcPr>
            <w:tcW w:w="782" w:type="dxa"/>
            <w:vMerge w:val="restart"/>
            <w:vAlign w:val="center"/>
          </w:tcPr>
          <w:p w14:paraId="758900DD" w14:textId="77777777" w:rsidR="00773F71" w:rsidRDefault="00773F71" w:rsidP="003079A5">
            <w:pPr>
              <w:jc w:val="center"/>
              <w:rPr>
                <w:rtl/>
              </w:rPr>
            </w:pPr>
            <w:r>
              <w:rPr>
                <w:rFonts w:hint="cs"/>
                <w:rtl/>
              </w:rPr>
              <w:t>ד'</w:t>
            </w:r>
          </w:p>
        </w:tc>
        <w:tc>
          <w:tcPr>
            <w:tcW w:w="1138" w:type="dxa"/>
            <w:vMerge w:val="restart"/>
            <w:vAlign w:val="center"/>
          </w:tcPr>
          <w:p w14:paraId="23F31559" w14:textId="77777777" w:rsidR="00773F71" w:rsidRDefault="00773F71" w:rsidP="003079A5">
            <w:pPr>
              <w:jc w:val="center"/>
              <w:rPr>
                <w:rtl/>
              </w:rPr>
            </w:pPr>
            <w:r>
              <w:rPr>
                <w:rFonts w:hint="cs"/>
                <w:rtl/>
              </w:rPr>
              <w:t>19.3.4.1</w:t>
            </w:r>
          </w:p>
        </w:tc>
        <w:tc>
          <w:tcPr>
            <w:tcW w:w="6518" w:type="dxa"/>
            <w:vAlign w:val="center"/>
          </w:tcPr>
          <w:p w14:paraId="3F86C2EF" w14:textId="77777777" w:rsidR="00773F71" w:rsidRDefault="00773F71" w:rsidP="003079A5">
            <w:pPr>
              <w:rPr>
                <w:rtl/>
              </w:rPr>
            </w:pPr>
            <w:r>
              <w:rPr>
                <w:rFonts w:hint="cs"/>
                <w:rtl/>
              </w:rPr>
              <w:t xml:space="preserve">נבקש כי חילוט הערבות יהיה רק במקרה של הפרה יסודית של החוזה ולאחר מתן הודעה של לפחות 30 ימים לספק בו יוכל הספק לתקן את ההפרה ו/או להישמע בפני המזמין. </w:t>
            </w:r>
          </w:p>
          <w:p w14:paraId="2FF12F3B" w14:textId="77777777" w:rsidR="00773F71" w:rsidRDefault="00773F71" w:rsidP="003079A5">
            <w:pPr>
              <w:rPr>
                <w:rtl/>
              </w:rPr>
            </w:pPr>
            <w:r>
              <w:rPr>
                <w:rFonts w:hint="cs"/>
                <w:rtl/>
              </w:rPr>
              <w:t>כן, נבקש כי חילוט הערבות יהיה אך ורק בגין חוב קצוב ולא על פי הערכת המזמין.</w:t>
            </w:r>
          </w:p>
        </w:tc>
      </w:tr>
      <w:tr w:rsidR="00773F71" w14:paraId="052FFC85" w14:textId="77777777" w:rsidTr="00474184">
        <w:tc>
          <w:tcPr>
            <w:tcW w:w="1204" w:type="dxa"/>
            <w:vMerge/>
            <w:vAlign w:val="center"/>
          </w:tcPr>
          <w:p w14:paraId="6BDA2AEE" w14:textId="77777777" w:rsidR="00773F71" w:rsidRDefault="00773F71" w:rsidP="00E248A3">
            <w:pPr>
              <w:pStyle w:val="a7"/>
              <w:numPr>
                <w:ilvl w:val="0"/>
                <w:numId w:val="8"/>
              </w:numPr>
              <w:spacing w:before="0" w:after="0" w:line="240" w:lineRule="auto"/>
              <w:contextualSpacing w:val="0"/>
              <w:jc w:val="left"/>
              <w:rPr>
                <w:rtl/>
              </w:rPr>
            </w:pPr>
          </w:p>
        </w:tc>
        <w:tc>
          <w:tcPr>
            <w:tcW w:w="782" w:type="dxa"/>
            <w:vMerge/>
            <w:vAlign w:val="center"/>
          </w:tcPr>
          <w:p w14:paraId="2BADEF83" w14:textId="77777777" w:rsidR="00773F71" w:rsidRDefault="00773F71" w:rsidP="003079A5">
            <w:pPr>
              <w:jc w:val="center"/>
              <w:rPr>
                <w:rtl/>
              </w:rPr>
            </w:pPr>
          </w:p>
        </w:tc>
        <w:tc>
          <w:tcPr>
            <w:tcW w:w="1138" w:type="dxa"/>
            <w:vMerge/>
            <w:vAlign w:val="center"/>
          </w:tcPr>
          <w:p w14:paraId="4ACA4297" w14:textId="77777777" w:rsidR="00773F71" w:rsidRDefault="00773F71" w:rsidP="003079A5">
            <w:pPr>
              <w:jc w:val="center"/>
              <w:rPr>
                <w:rtl/>
              </w:rPr>
            </w:pPr>
          </w:p>
        </w:tc>
        <w:tc>
          <w:tcPr>
            <w:tcW w:w="6518" w:type="dxa"/>
            <w:vAlign w:val="center"/>
          </w:tcPr>
          <w:p w14:paraId="4C697811" w14:textId="6F005ADE" w:rsidR="00773F71" w:rsidRDefault="00773F71" w:rsidP="00521192">
            <w:pPr>
              <w:rPr>
                <w:rtl/>
              </w:rPr>
            </w:pPr>
            <w:r w:rsidRPr="00521192">
              <w:rPr>
                <w:rFonts w:hint="eastAsia"/>
                <w:rtl/>
              </w:rPr>
              <w:t>ת</w:t>
            </w:r>
            <w:r w:rsidRPr="00521192">
              <w:rPr>
                <w:rtl/>
              </w:rPr>
              <w:t xml:space="preserve">: </w:t>
            </w:r>
            <w:r w:rsidRPr="00521192">
              <w:rPr>
                <w:rFonts w:hint="eastAsia"/>
                <w:rtl/>
              </w:rPr>
              <w:t>אין</w:t>
            </w:r>
            <w:r w:rsidRPr="00521192">
              <w:rPr>
                <w:rtl/>
              </w:rPr>
              <w:t xml:space="preserve"> </w:t>
            </w:r>
            <w:r w:rsidRPr="00521192">
              <w:rPr>
                <w:rFonts w:hint="eastAsia"/>
                <w:rtl/>
              </w:rPr>
              <w:t>שינוי</w:t>
            </w:r>
            <w:r w:rsidRPr="00521192">
              <w:rPr>
                <w:rtl/>
              </w:rPr>
              <w:t xml:space="preserve"> </w:t>
            </w:r>
            <w:r w:rsidRPr="00521192">
              <w:rPr>
                <w:rFonts w:hint="eastAsia"/>
                <w:rtl/>
              </w:rPr>
              <w:t>במסמכי</w:t>
            </w:r>
            <w:r w:rsidRPr="00521192">
              <w:rPr>
                <w:rtl/>
              </w:rPr>
              <w:t xml:space="preserve"> </w:t>
            </w:r>
            <w:r w:rsidRPr="00521192">
              <w:rPr>
                <w:rFonts w:hint="eastAsia"/>
                <w:rtl/>
              </w:rPr>
              <w:t>המכרז</w:t>
            </w:r>
          </w:p>
        </w:tc>
      </w:tr>
      <w:tr w:rsidR="00773F71" w14:paraId="6C0FD494" w14:textId="77777777" w:rsidTr="00474184">
        <w:tc>
          <w:tcPr>
            <w:tcW w:w="1204" w:type="dxa"/>
            <w:vMerge w:val="restart"/>
            <w:vAlign w:val="center"/>
          </w:tcPr>
          <w:p w14:paraId="1CF733B7" w14:textId="77777777" w:rsidR="00773F71" w:rsidRDefault="00773F71" w:rsidP="00E248A3">
            <w:pPr>
              <w:pStyle w:val="1"/>
              <w:rPr>
                <w:rtl/>
              </w:rPr>
            </w:pPr>
          </w:p>
        </w:tc>
        <w:tc>
          <w:tcPr>
            <w:tcW w:w="782" w:type="dxa"/>
            <w:vMerge w:val="restart"/>
            <w:vAlign w:val="center"/>
          </w:tcPr>
          <w:p w14:paraId="5287AC33" w14:textId="77777777" w:rsidR="00773F71" w:rsidRDefault="00773F71" w:rsidP="003079A5">
            <w:pPr>
              <w:jc w:val="center"/>
              <w:rPr>
                <w:rtl/>
              </w:rPr>
            </w:pPr>
            <w:r>
              <w:rPr>
                <w:rFonts w:hint="cs"/>
                <w:rtl/>
              </w:rPr>
              <w:t>ד'</w:t>
            </w:r>
          </w:p>
        </w:tc>
        <w:tc>
          <w:tcPr>
            <w:tcW w:w="1138" w:type="dxa"/>
            <w:vMerge w:val="restart"/>
            <w:vAlign w:val="center"/>
          </w:tcPr>
          <w:p w14:paraId="39E60DA0" w14:textId="77777777" w:rsidR="00773F71" w:rsidRDefault="00773F71" w:rsidP="003079A5">
            <w:pPr>
              <w:jc w:val="center"/>
              <w:rPr>
                <w:rtl/>
              </w:rPr>
            </w:pPr>
            <w:r>
              <w:rPr>
                <w:rFonts w:hint="cs"/>
                <w:rtl/>
              </w:rPr>
              <w:t>19.3.4.2</w:t>
            </w:r>
          </w:p>
        </w:tc>
        <w:tc>
          <w:tcPr>
            <w:tcW w:w="6518" w:type="dxa"/>
            <w:vAlign w:val="center"/>
          </w:tcPr>
          <w:p w14:paraId="49A57895" w14:textId="77777777" w:rsidR="00773F71" w:rsidRDefault="00773F71" w:rsidP="003079A5">
            <w:pPr>
              <w:rPr>
                <w:rtl/>
              </w:rPr>
            </w:pPr>
            <w:r>
              <w:rPr>
                <w:rFonts w:hint="cs"/>
                <w:rtl/>
              </w:rPr>
              <w:t>נבקש כי תינתן לספק הודעה בכתב של לפחות 30 ימים מראש כאשר בזמן זה תינתן לו הזדמנות להציג טענותיו כנגד חילוט הערבות.</w:t>
            </w:r>
          </w:p>
        </w:tc>
      </w:tr>
      <w:tr w:rsidR="00773F71" w14:paraId="2D19A28F" w14:textId="77777777" w:rsidTr="00474184">
        <w:tc>
          <w:tcPr>
            <w:tcW w:w="1204" w:type="dxa"/>
            <w:vMerge/>
            <w:vAlign w:val="center"/>
          </w:tcPr>
          <w:p w14:paraId="365B138C" w14:textId="77777777" w:rsidR="00773F71" w:rsidRDefault="00773F71" w:rsidP="00E248A3">
            <w:pPr>
              <w:pStyle w:val="a7"/>
              <w:numPr>
                <w:ilvl w:val="0"/>
                <w:numId w:val="8"/>
              </w:numPr>
              <w:spacing w:before="0" w:after="0" w:line="240" w:lineRule="auto"/>
              <w:contextualSpacing w:val="0"/>
              <w:jc w:val="left"/>
              <w:rPr>
                <w:rtl/>
              </w:rPr>
            </w:pPr>
          </w:p>
        </w:tc>
        <w:tc>
          <w:tcPr>
            <w:tcW w:w="782" w:type="dxa"/>
            <w:vMerge/>
            <w:vAlign w:val="center"/>
          </w:tcPr>
          <w:p w14:paraId="5F09BD58" w14:textId="77777777" w:rsidR="00773F71" w:rsidRDefault="00773F71" w:rsidP="003079A5">
            <w:pPr>
              <w:jc w:val="center"/>
              <w:rPr>
                <w:rtl/>
              </w:rPr>
            </w:pPr>
          </w:p>
        </w:tc>
        <w:tc>
          <w:tcPr>
            <w:tcW w:w="1138" w:type="dxa"/>
            <w:vMerge/>
            <w:vAlign w:val="center"/>
          </w:tcPr>
          <w:p w14:paraId="13B1D0DB" w14:textId="77777777" w:rsidR="00773F71" w:rsidRDefault="00773F71" w:rsidP="003079A5">
            <w:pPr>
              <w:jc w:val="center"/>
              <w:rPr>
                <w:rtl/>
              </w:rPr>
            </w:pPr>
          </w:p>
        </w:tc>
        <w:tc>
          <w:tcPr>
            <w:tcW w:w="6518" w:type="dxa"/>
            <w:vAlign w:val="center"/>
          </w:tcPr>
          <w:p w14:paraId="27A62D03" w14:textId="7652CBE4" w:rsidR="00773F71" w:rsidRDefault="00773F71" w:rsidP="00521192">
            <w:pPr>
              <w:rPr>
                <w:rtl/>
              </w:rPr>
            </w:pPr>
            <w:r w:rsidRPr="00521192">
              <w:rPr>
                <w:rFonts w:hint="eastAsia"/>
                <w:rtl/>
              </w:rPr>
              <w:t>ת</w:t>
            </w:r>
            <w:r w:rsidRPr="00521192">
              <w:rPr>
                <w:rtl/>
              </w:rPr>
              <w:t xml:space="preserve">: </w:t>
            </w:r>
            <w:r w:rsidRPr="00521192">
              <w:rPr>
                <w:rFonts w:hint="eastAsia"/>
                <w:rtl/>
              </w:rPr>
              <w:t>אין</w:t>
            </w:r>
            <w:r w:rsidRPr="00521192">
              <w:rPr>
                <w:rtl/>
              </w:rPr>
              <w:t xml:space="preserve"> </w:t>
            </w:r>
            <w:r w:rsidRPr="00521192">
              <w:rPr>
                <w:rFonts w:hint="eastAsia"/>
                <w:rtl/>
              </w:rPr>
              <w:t>שינוי</w:t>
            </w:r>
            <w:r w:rsidRPr="00521192">
              <w:rPr>
                <w:rtl/>
              </w:rPr>
              <w:t xml:space="preserve"> </w:t>
            </w:r>
            <w:r w:rsidRPr="00521192">
              <w:rPr>
                <w:rFonts w:hint="eastAsia"/>
                <w:rtl/>
              </w:rPr>
              <w:t>במסמכי</w:t>
            </w:r>
            <w:r w:rsidRPr="00521192">
              <w:rPr>
                <w:rtl/>
              </w:rPr>
              <w:t xml:space="preserve"> </w:t>
            </w:r>
            <w:r w:rsidRPr="00521192">
              <w:rPr>
                <w:rFonts w:hint="eastAsia"/>
                <w:rtl/>
              </w:rPr>
              <w:t>המכרז</w:t>
            </w:r>
          </w:p>
        </w:tc>
      </w:tr>
      <w:tr w:rsidR="00773F71" w14:paraId="2425D58A" w14:textId="77777777" w:rsidTr="00474184">
        <w:tc>
          <w:tcPr>
            <w:tcW w:w="1204" w:type="dxa"/>
            <w:vMerge w:val="restart"/>
            <w:vAlign w:val="center"/>
          </w:tcPr>
          <w:p w14:paraId="4B7E12F4" w14:textId="77777777" w:rsidR="00773F71" w:rsidRDefault="00773F71" w:rsidP="00E248A3">
            <w:pPr>
              <w:pStyle w:val="1"/>
              <w:rPr>
                <w:rtl/>
              </w:rPr>
            </w:pPr>
          </w:p>
        </w:tc>
        <w:tc>
          <w:tcPr>
            <w:tcW w:w="782" w:type="dxa"/>
            <w:vMerge w:val="restart"/>
            <w:vAlign w:val="center"/>
          </w:tcPr>
          <w:p w14:paraId="3EA9EDA9" w14:textId="77777777" w:rsidR="00773F71" w:rsidRDefault="00773F71" w:rsidP="003079A5">
            <w:pPr>
              <w:jc w:val="center"/>
              <w:rPr>
                <w:rtl/>
              </w:rPr>
            </w:pPr>
            <w:r>
              <w:rPr>
                <w:rFonts w:hint="cs"/>
                <w:rtl/>
              </w:rPr>
              <w:t xml:space="preserve">ד' </w:t>
            </w:r>
          </w:p>
        </w:tc>
        <w:tc>
          <w:tcPr>
            <w:tcW w:w="1138" w:type="dxa"/>
            <w:vMerge w:val="restart"/>
            <w:vAlign w:val="center"/>
          </w:tcPr>
          <w:p w14:paraId="180F5020" w14:textId="77777777" w:rsidR="00773F71" w:rsidRDefault="00773F71" w:rsidP="003079A5">
            <w:pPr>
              <w:jc w:val="center"/>
              <w:rPr>
                <w:rtl/>
              </w:rPr>
            </w:pPr>
            <w:r>
              <w:rPr>
                <w:rFonts w:hint="cs"/>
                <w:rtl/>
              </w:rPr>
              <w:t>19.3.4.3</w:t>
            </w:r>
          </w:p>
        </w:tc>
        <w:tc>
          <w:tcPr>
            <w:tcW w:w="6518" w:type="dxa"/>
            <w:vAlign w:val="center"/>
          </w:tcPr>
          <w:p w14:paraId="1E81AC66" w14:textId="77777777" w:rsidR="00773F71" w:rsidRDefault="00773F71" w:rsidP="003079A5">
            <w:pPr>
              <w:rPr>
                <w:rtl/>
              </w:rPr>
            </w:pPr>
          </w:p>
          <w:p w14:paraId="6FBF978C" w14:textId="77777777" w:rsidR="00773F71" w:rsidRDefault="00773F71" w:rsidP="003079A5">
            <w:pPr>
              <w:rPr>
                <w:rtl/>
              </w:rPr>
            </w:pPr>
            <w:r>
              <w:rPr>
                <w:rFonts w:hint="cs"/>
                <w:rtl/>
              </w:rPr>
              <w:t>נבקש לציין כי בכל מקרה לא ייגבה כפל פיצוי וכי ייגבה רק סכום הנובע מחוב קצוב.</w:t>
            </w:r>
          </w:p>
        </w:tc>
      </w:tr>
      <w:tr w:rsidR="00773F71" w14:paraId="31AB0D79" w14:textId="77777777" w:rsidTr="00474184">
        <w:tc>
          <w:tcPr>
            <w:tcW w:w="1204" w:type="dxa"/>
            <w:vMerge/>
            <w:vAlign w:val="center"/>
          </w:tcPr>
          <w:p w14:paraId="5A7DD663" w14:textId="77777777" w:rsidR="00773F71" w:rsidRDefault="00773F71" w:rsidP="00E248A3">
            <w:pPr>
              <w:pStyle w:val="a7"/>
              <w:numPr>
                <w:ilvl w:val="0"/>
                <w:numId w:val="8"/>
              </w:numPr>
              <w:spacing w:before="0" w:after="0" w:line="240" w:lineRule="auto"/>
              <w:contextualSpacing w:val="0"/>
              <w:jc w:val="left"/>
              <w:rPr>
                <w:rtl/>
              </w:rPr>
            </w:pPr>
          </w:p>
        </w:tc>
        <w:tc>
          <w:tcPr>
            <w:tcW w:w="782" w:type="dxa"/>
            <w:vMerge/>
            <w:vAlign w:val="center"/>
          </w:tcPr>
          <w:p w14:paraId="28968A34" w14:textId="77777777" w:rsidR="00773F71" w:rsidRDefault="00773F71" w:rsidP="003079A5">
            <w:pPr>
              <w:jc w:val="center"/>
              <w:rPr>
                <w:rtl/>
              </w:rPr>
            </w:pPr>
          </w:p>
        </w:tc>
        <w:tc>
          <w:tcPr>
            <w:tcW w:w="1138" w:type="dxa"/>
            <w:vMerge/>
            <w:vAlign w:val="center"/>
          </w:tcPr>
          <w:p w14:paraId="3240B87F" w14:textId="77777777" w:rsidR="00773F71" w:rsidRDefault="00773F71" w:rsidP="003079A5">
            <w:pPr>
              <w:jc w:val="center"/>
              <w:rPr>
                <w:rtl/>
              </w:rPr>
            </w:pPr>
          </w:p>
        </w:tc>
        <w:tc>
          <w:tcPr>
            <w:tcW w:w="6518" w:type="dxa"/>
            <w:vAlign w:val="center"/>
          </w:tcPr>
          <w:p w14:paraId="77F29E2D" w14:textId="0193137A" w:rsidR="00773F71" w:rsidRDefault="00773F71" w:rsidP="00521192">
            <w:pPr>
              <w:rPr>
                <w:rtl/>
              </w:rPr>
            </w:pPr>
            <w:r w:rsidRPr="00521192">
              <w:rPr>
                <w:rFonts w:hint="eastAsia"/>
                <w:rtl/>
              </w:rPr>
              <w:t>ת</w:t>
            </w:r>
            <w:r w:rsidRPr="00521192">
              <w:rPr>
                <w:rtl/>
              </w:rPr>
              <w:t xml:space="preserve">: </w:t>
            </w:r>
            <w:r w:rsidR="000B4A90" w:rsidRPr="00521192">
              <w:rPr>
                <w:rFonts w:hint="eastAsia"/>
                <w:rtl/>
              </w:rPr>
              <w:t>אין</w:t>
            </w:r>
            <w:r w:rsidR="000B4A90" w:rsidRPr="00521192">
              <w:rPr>
                <w:rtl/>
              </w:rPr>
              <w:t xml:space="preserve"> שינוי במסמכי המכרז </w:t>
            </w:r>
          </w:p>
        </w:tc>
      </w:tr>
      <w:tr w:rsidR="000B4A90" w14:paraId="1812AFBA" w14:textId="77777777" w:rsidTr="00474184">
        <w:tc>
          <w:tcPr>
            <w:tcW w:w="1204" w:type="dxa"/>
            <w:vMerge w:val="restart"/>
            <w:vAlign w:val="center"/>
          </w:tcPr>
          <w:p w14:paraId="0A30AECE" w14:textId="77777777" w:rsidR="000B4A90" w:rsidRDefault="000B4A90" w:rsidP="00E248A3">
            <w:pPr>
              <w:pStyle w:val="1"/>
              <w:rPr>
                <w:rtl/>
              </w:rPr>
            </w:pPr>
          </w:p>
        </w:tc>
        <w:tc>
          <w:tcPr>
            <w:tcW w:w="782" w:type="dxa"/>
            <w:vMerge w:val="restart"/>
            <w:vAlign w:val="center"/>
          </w:tcPr>
          <w:p w14:paraId="08AED222" w14:textId="77777777" w:rsidR="000B4A90" w:rsidRDefault="000B4A90" w:rsidP="003079A5">
            <w:pPr>
              <w:jc w:val="center"/>
              <w:rPr>
                <w:rtl/>
              </w:rPr>
            </w:pPr>
            <w:r>
              <w:rPr>
                <w:rFonts w:hint="cs"/>
                <w:rtl/>
              </w:rPr>
              <w:t xml:space="preserve">ד' </w:t>
            </w:r>
          </w:p>
        </w:tc>
        <w:tc>
          <w:tcPr>
            <w:tcW w:w="1138" w:type="dxa"/>
            <w:vMerge w:val="restart"/>
            <w:vAlign w:val="center"/>
          </w:tcPr>
          <w:p w14:paraId="35C005CB" w14:textId="77777777" w:rsidR="000B4A90" w:rsidRDefault="000B4A90" w:rsidP="003079A5">
            <w:pPr>
              <w:jc w:val="center"/>
              <w:rPr>
                <w:rtl/>
              </w:rPr>
            </w:pPr>
            <w:r>
              <w:rPr>
                <w:rFonts w:hint="cs"/>
                <w:rtl/>
              </w:rPr>
              <w:t xml:space="preserve">19.3.4.4 </w:t>
            </w:r>
          </w:p>
        </w:tc>
        <w:tc>
          <w:tcPr>
            <w:tcW w:w="6518" w:type="dxa"/>
            <w:vAlign w:val="center"/>
          </w:tcPr>
          <w:p w14:paraId="22AB135E" w14:textId="77777777" w:rsidR="000B4A90" w:rsidRDefault="000B4A90" w:rsidP="003079A5">
            <w:pPr>
              <w:rPr>
                <w:rtl/>
              </w:rPr>
            </w:pPr>
            <w:r>
              <w:rPr>
                <w:rFonts w:hint="cs"/>
                <w:rtl/>
              </w:rPr>
              <w:t>הדרישה להעמיד ערבות נוספת אינה סבירה שכן יש בכך משום ערבות בלתי מוגבלת בסכום.</w:t>
            </w:r>
          </w:p>
        </w:tc>
      </w:tr>
      <w:tr w:rsidR="000B4A90" w14:paraId="2853D641" w14:textId="77777777" w:rsidTr="00474184">
        <w:tc>
          <w:tcPr>
            <w:tcW w:w="1204" w:type="dxa"/>
            <w:vMerge/>
            <w:vAlign w:val="center"/>
          </w:tcPr>
          <w:p w14:paraId="1FEC3D5A" w14:textId="77777777" w:rsidR="000B4A90" w:rsidRDefault="000B4A90" w:rsidP="00E248A3">
            <w:pPr>
              <w:pStyle w:val="a7"/>
              <w:numPr>
                <w:ilvl w:val="0"/>
                <w:numId w:val="8"/>
              </w:numPr>
              <w:spacing w:before="0" w:after="0" w:line="240" w:lineRule="auto"/>
              <w:contextualSpacing w:val="0"/>
              <w:jc w:val="left"/>
              <w:rPr>
                <w:rtl/>
              </w:rPr>
            </w:pPr>
          </w:p>
        </w:tc>
        <w:tc>
          <w:tcPr>
            <w:tcW w:w="782" w:type="dxa"/>
            <w:vMerge/>
            <w:vAlign w:val="center"/>
          </w:tcPr>
          <w:p w14:paraId="44FA63D0" w14:textId="77777777" w:rsidR="000B4A90" w:rsidRDefault="000B4A90" w:rsidP="003079A5">
            <w:pPr>
              <w:jc w:val="center"/>
              <w:rPr>
                <w:rtl/>
              </w:rPr>
            </w:pPr>
          </w:p>
        </w:tc>
        <w:tc>
          <w:tcPr>
            <w:tcW w:w="1138" w:type="dxa"/>
            <w:vMerge/>
            <w:vAlign w:val="center"/>
          </w:tcPr>
          <w:p w14:paraId="54D3EC4A" w14:textId="77777777" w:rsidR="000B4A90" w:rsidRDefault="000B4A90" w:rsidP="003079A5">
            <w:pPr>
              <w:jc w:val="center"/>
              <w:rPr>
                <w:rtl/>
              </w:rPr>
            </w:pPr>
          </w:p>
        </w:tc>
        <w:tc>
          <w:tcPr>
            <w:tcW w:w="6518" w:type="dxa"/>
            <w:vAlign w:val="center"/>
          </w:tcPr>
          <w:p w14:paraId="611CC8E5" w14:textId="5A2DACEC" w:rsidR="000B4A90" w:rsidRPr="00125FA5" w:rsidRDefault="000B4A90" w:rsidP="00521192">
            <w:pPr>
              <w:rPr>
                <w:rtl/>
              </w:rPr>
            </w:pPr>
            <w:r w:rsidRPr="00521192">
              <w:rPr>
                <w:rFonts w:hint="eastAsia"/>
                <w:rtl/>
              </w:rPr>
              <w:t>ת</w:t>
            </w:r>
            <w:r w:rsidRPr="00521192">
              <w:rPr>
                <w:rtl/>
              </w:rPr>
              <w:t xml:space="preserve">: </w:t>
            </w:r>
            <w:r w:rsidRPr="00521192">
              <w:rPr>
                <w:rFonts w:hint="eastAsia"/>
                <w:rtl/>
              </w:rPr>
              <w:t>אין</w:t>
            </w:r>
            <w:r w:rsidRPr="00521192">
              <w:rPr>
                <w:rtl/>
              </w:rPr>
              <w:t xml:space="preserve"> שינוי במסמכי המכרז </w:t>
            </w:r>
          </w:p>
        </w:tc>
      </w:tr>
      <w:tr w:rsidR="000B4A90" w14:paraId="628D8777" w14:textId="77777777" w:rsidTr="00474184">
        <w:tc>
          <w:tcPr>
            <w:tcW w:w="1204" w:type="dxa"/>
            <w:vMerge w:val="restart"/>
            <w:vAlign w:val="center"/>
          </w:tcPr>
          <w:p w14:paraId="334F4605" w14:textId="77777777" w:rsidR="000B4A90" w:rsidRDefault="000B4A90" w:rsidP="00E248A3">
            <w:pPr>
              <w:pStyle w:val="1"/>
              <w:rPr>
                <w:rtl/>
              </w:rPr>
            </w:pPr>
          </w:p>
        </w:tc>
        <w:tc>
          <w:tcPr>
            <w:tcW w:w="782" w:type="dxa"/>
            <w:vMerge w:val="restart"/>
            <w:vAlign w:val="center"/>
          </w:tcPr>
          <w:p w14:paraId="033DEF75" w14:textId="77777777" w:rsidR="000B4A90" w:rsidRDefault="000B4A90" w:rsidP="003079A5">
            <w:pPr>
              <w:jc w:val="center"/>
              <w:rPr>
                <w:rtl/>
              </w:rPr>
            </w:pPr>
            <w:r>
              <w:rPr>
                <w:rFonts w:hint="cs"/>
                <w:rtl/>
              </w:rPr>
              <w:t>ד'</w:t>
            </w:r>
          </w:p>
        </w:tc>
        <w:tc>
          <w:tcPr>
            <w:tcW w:w="1138" w:type="dxa"/>
            <w:vMerge w:val="restart"/>
            <w:vAlign w:val="center"/>
          </w:tcPr>
          <w:p w14:paraId="7A181379" w14:textId="77777777" w:rsidR="000B4A90" w:rsidRDefault="000B4A90" w:rsidP="003079A5">
            <w:pPr>
              <w:jc w:val="center"/>
              <w:rPr>
                <w:rtl/>
              </w:rPr>
            </w:pPr>
            <w:r>
              <w:rPr>
                <w:rFonts w:hint="cs"/>
                <w:rtl/>
              </w:rPr>
              <w:t>19.3.5.1</w:t>
            </w:r>
          </w:p>
        </w:tc>
        <w:tc>
          <w:tcPr>
            <w:tcW w:w="6518" w:type="dxa"/>
            <w:vAlign w:val="center"/>
          </w:tcPr>
          <w:p w14:paraId="08AFFD1A" w14:textId="77777777" w:rsidR="000B4A90" w:rsidRDefault="000B4A90" w:rsidP="003079A5">
            <w:pPr>
              <w:rPr>
                <w:rtl/>
              </w:rPr>
            </w:pPr>
            <w:r>
              <w:rPr>
                <w:rFonts w:hint="cs"/>
                <w:rtl/>
              </w:rPr>
              <w:t>נבקש להפחית את גובה הפיצויים המוסכמים.</w:t>
            </w:r>
          </w:p>
        </w:tc>
      </w:tr>
      <w:tr w:rsidR="000B4A90" w14:paraId="2DBDE391" w14:textId="77777777" w:rsidTr="00474184">
        <w:tc>
          <w:tcPr>
            <w:tcW w:w="1204" w:type="dxa"/>
            <w:vMerge/>
            <w:vAlign w:val="center"/>
          </w:tcPr>
          <w:p w14:paraId="6A92C2D5" w14:textId="77777777" w:rsidR="000B4A90" w:rsidRDefault="000B4A90" w:rsidP="00E248A3">
            <w:pPr>
              <w:pStyle w:val="a7"/>
              <w:numPr>
                <w:ilvl w:val="0"/>
                <w:numId w:val="8"/>
              </w:numPr>
              <w:spacing w:before="0" w:after="0" w:line="240" w:lineRule="auto"/>
              <w:contextualSpacing w:val="0"/>
              <w:jc w:val="left"/>
              <w:rPr>
                <w:rtl/>
              </w:rPr>
            </w:pPr>
          </w:p>
        </w:tc>
        <w:tc>
          <w:tcPr>
            <w:tcW w:w="782" w:type="dxa"/>
            <w:vMerge/>
            <w:vAlign w:val="center"/>
          </w:tcPr>
          <w:p w14:paraId="1B496715" w14:textId="77777777" w:rsidR="000B4A90" w:rsidRDefault="000B4A90" w:rsidP="000B4A90">
            <w:pPr>
              <w:jc w:val="center"/>
              <w:rPr>
                <w:rtl/>
              </w:rPr>
            </w:pPr>
          </w:p>
        </w:tc>
        <w:tc>
          <w:tcPr>
            <w:tcW w:w="1138" w:type="dxa"/>
            <w:vMerge/>
            <w:vAlign w:val="center"/>
          </w:tcPr>
          <w:p w14:paraId="6A045436" w14:textId="77777777" w:rsidR="000B4A90" w:rsidRDefault="000B4A90" w:rsidP="000B4A90">
            <w:pPr>
              <w:jc w:val="center"/>
              <w:rPr>
                <w:rtl/>
              </w:rPr>
            </w:pPr>
          </w:p>
        </w:tc>
        <w:tc>
          <w:tcPr>
            <w:tcW w:w="6518" w:type="dxa"/>
            <w:vAlign w:val="center"/>
          </w:tcPr>
          <w:p w14:paraId="431F95AD" w14:textId="6B5E0C13" w:rsidR="000B4A90" w:rsidRPr="00125FA5" w:rsidRDefault="000B4A90" w:rsidP="00521192">
            <w:pPr>
              <w:rPr>
                <w:rtl/>
              </w:rPr>
            </w:pPr>
            <w:r w:rsidRPr="00521192">
              <w:rPr>
                <w:rFonts w:hint="eastAsia"/>
                <w:rtl/>
              </w:rPr>
              <w:t>ת</w:t>
            </w:r>
            <w:r w:rsidRPr="00521192">
              <w:rPr>
                <w:rtl/>
              </w:rPr>
              <w:t xml:space="preserve">: </w:t>
            </w:r>
            <w:r w:rsidRPr="00521192">
              <w:rPr>
                <w:rFonts w:hint="eastAsia"/>
                <w:rtl/>
              </w:rPr>
              <w:t>אין</w:t>
            </w:r>
            <w:r w:rsidRPr="00521192">
              <w:rPr>
                <w:rtl/>
              </w:rPr>
              <w:t xml:space="preserve"> שינוי במסמכי המכרז </w:t>
            </w:r>
          </w:p>
        </w:tc>
      </w:tr>
      <w:tr w:rsidR="000B4A90" w14:paraId="1C985FF1" w14:textId="77777777" w:rsidTr="00474184">
        <w:tc>
          <w:tcPr>
            <w:tcW w:w="1204" w:type="dxa"/>
            <w:vMerge w:val="restart"/>
            <w:vAlign w:val="center"/>
          </w:tcPr>
          <w:p w14:paraId="68D003B8" w14:textId="77777777" w:rsidR="000B4A90" w:rsidRDefault="000B4A90" w:rsidP="00E248A3">
            <w:pPr>
              <w:pStyle w:val="1"/>
              <w:rPr>
                <w:rtl/>
              </w:rPr>
            </w:pPr>
          </w:p>
        </w:tc>
        <w:tc>
          <w:tcPr>
            <w:tcW w:w="782" w:type="dxa"/>
            <w:vMerge w:val="restart"/>
            <w:vAlign w:val="center"/>
          </w:tcPr>
          <w:p w14:paraId="0F2BA614" w14:textId="77777777" w:rsidR="000B4A90" w:rsidRDefault="000B4A90" w:rsidP="000B4A90">
            <w:pPr>
              <w:jc w:val="center"/>
              <w:rPr>
                <w:rtl/>
              </w:rPr>
            </w:pPr>
            <w:r>
              <w:rPr>
                <w:rFonts w:hint="cs"/>
                <w:rtl/>
              </w:rPr>
              <w:t>ד</w:t>
            </w:r>
          </w:p>
        </w:tc>
        <w:tc>
          <w:tcPr>
            <w:tcW w:w="1138" w:type="dxa"/>
            <w:vMerge w:val="restart"/>
            <w:vAlign w:val="center"/>
          </w:tcPr>
          <w:p w14:paraId="188F06E3" w14:textId="77777777" w:rsidR="000B4A90" w:rsidRDefault="000B4A90" w:rsidP="000B4A90">
            <w:pPr>
              <w:jc w:val="center"/>
              <w:rPr>
                <w:rtl/>
              </w:rPr>
            </w:pPr>
            <w:r>
              <w:rPr>
                <w:rFonts w:hint="cs"/>
                <w:rtl/>
              </w:rPr>
              <w:t>19.3.6.1</w:t>
            </w:r>
          </w:p>
        </w:tc>
        <w:tc>
          <w:tcPr>
            <w:tcW w:w="6518" w:type="dxa"/>
            <w:vAlign w:val="center"/>
          </w:tcPr>
          <w:p w14:paraId="42080017" w14:textId="77777777" w:rsidR="000B4A90" w:rsidRDefault="000B4A90" w:rsidP="000B4A90">
            <w:pPr>
              <w:rPr>
                <w:rtl/>
              </w:rPr>
            </w:pPr>
          </w:p>
          <w:p w14:paraId="47F85316" w14:textId="77777777" w:rsidR="000B4A90" w:rsidRDefault="000B4A90" w:rsidP="000B4A90">
            <w:pPr>
              <w:rPr>
                <w:rtl/>
              </w:rPr>
            </w:pPr>
            <w:r>
              <w:rPr>
                <w:rFonts w:hint="cs"/>
                <w:rtl/>
              </w:rPr>
              <w:t>נבקש למחוק סעיף זה. במקרה של הפרה יסודית של החוזה על המזמין לבטל את ההתקשרות ולהתקשר עם ספק אחר.</w:t>
            </w:r>
          </w:p>
        </w:tc>
      </w:tr>
      <w:tr w:rsidR="000B4A90" w14:paraId="1A6A277E" w14:textId="77777777" w:rsidTr="00474184">
        <w:tc>
          <w:tcPr>
            <w:tcW w:w="1204" w:type="dxa"/>
            <w:vMerge/>
            <w:vAlign w:val="center"/>
          </w:tcPr>
          <w:p w14:paraId="1CA55813" w14:textId="77777777" w:rsidR="000B4A90" w:rsidRDefault="000B4A90" w:rsidP="00E248A3">
            <w:pPr>
              <w:pStyle w:val="a7"/>
              <w:numPr>
                <w:ilvl w:val="0"/>
                <w:numId w:val="8"/>
              </w:numPr>
              <w:spacing w:before="0" w:after="0" w:line="240" w:lineRule="auto"/>
              <w:contextualSpacing w:val="0"/>
              <w:jc w:val="left"/>
              <w:rPr>
                <w:rtl/>
              </w:rPr>
            </w:pPr>
          </w:p>
        </w:tc>
        <w:tc>
          <w:tcPr>
            <w:tcW w:w="782" w:type="dxa"/>
            <w:vMerge/>
            <w:vAlign w:val="center"/>
          </w:tcPr>
          <w:p w14:paraId="0E309B3C" w14:textId="77777777" w:rsidR="000B4A90" w:rsidRDefault="000B4A90" w:rsidP="000B4A90">
            <w:pPr>
              <w:jc w:val="center"/>
              <w:rPr>
                <w:rtl/>
              </w:rPr>
            </w:pPr>
          </w:p>
        </w:tc>
        <w:tc>
          <w:tcPr>
            <w:tcW w:w="1138" w:type="dxa"/>
            <w:vMerge/>
            <w:vAlign w:val="center"/>
          </w:tcPr>
          <w:p w14:paraId="79C00776" w14:textId="77777777" w:rsidR="000B4A90" w:rsidRDefault="000B4A90" w:rsidP="000B4A90">
            <w:pPr>
              <w:jc w:val="center"/>
              <w:rPr>
                <w:rtl/>
              </w:rPr>
            </w:pPr>
          </w:p>
        </w:tc>
        <w:tc>
          <w:tcPr>
            <w:tcW w:w="6518" w:type="dxa"/>
            <w:vAlign w:val="center"/>
          </w:tcPr>
          <w:p w14:paraId="56EB42AF" w14:textId="02BD2B99" w:rsidR="000B4A90" w:rsidRDefault="000B4A90" w:rsidP="00521192">
            <w:pPr>
              <w:rPr>
                <w:rtl/>
              </w:rPr>
            </w:pPr>
            <w:r w:rsidRPr="00521192">
              <w:rPr>
                <w:rFonts w:hint="eastAsia"/>
                <w:rtl/>
              </w:rPr>
              <w:t>ת</w:t>
            </w:r>
            <w:r w:rsidRPr="00521192">
              <w:rPr>
                <w:rtl/>
              </w:rPr>
              <w:t xml:space="preserve">: </w:t>
            </w:r>
            <w:r w:rsidRPr="00521192">
              <w:rPr>
                <w:rFonts w:hint="eastAsia"/>
                <w:rtl/>
              </w:rPr>
              <w:t>אין</w:t>
            </w:r>
            <w:r w:rsidRPr="00521192">
              <w:rPr>
                <w:rtl/>
              </w:rPr>
              <w:t xml:space="preserve"> </w:t>
            </w:r>
            <w:r w:rsidRPr="00521192">
              <w:rPr>
                <w:rFonts w:hint="eastAsia"/>
                <w:rtl/>
              </w:rPr>
              <w:t>שינוי</w:t>
            </w:r>
            <w:r w:rsidRPr="00521192">
              <w:rPr>
                <w:rtl/>
              </w:rPr>
              <w:t xml:space="preserve"> </w:t>
            </w:r>
            <w:r w:rsidRPr="00521192">
              <w:rPr>
                <w:rFonts w:hint="eastAsia"/>
                <w:rtl/>
              </w:rPr>
              <w:t>במסמכי</w:t>
            </w:r>
            <w:r w:rsidRPr="00521192">
              <w:rPr>
                <w:rtl/>
              </w:rPr>
              <w:t xml:space="preserve"> </w:t>
            </w:r>
            <w:r w:rsidRPr="00521192">
              <w:rPr>
                <w:rFonts w:hint="eastAsia"/>
                <w:rtl/>
              </w:rPr>
              <w:t>המכרז</w:t>
            </w:r>
          </w:p>
        </w:tc>
      </w:tr>
      <w:tr w:rsidR="000B4A90" w14:paraId="7DB6E5B5" w14:textId="77777777" w:rsidTr="00474184">
        <w:tc>
          <w:tcPr>
            <w:tcW w:w="1204" w:type="dxa"/>
            <w:vMerge w:val="restart"/>
            <w:vAlign w:val="center"/>
          </w:tcPr>
          <w:p w14:paraId="7579C02C" w14:textId="77777777" w:rsidR="000B4A90" w:rsidRDefault="000B4A90" w:rsidP="00E248A3">
            <w:pPr>
              <w:pStyle w:val="1"/>
              <w:rPr>
                <w:rtl/>
              </w:rPr>
            </w:pPr>
          </w:p>
        </w:tc>
        <w:tc>
          <w:tcPr>
            <w:tcW w:w="782" w:type="dxa"/>
            <w:vMerge w:val="restart"/>
            <w:vAlign w:val="center"/>
          </w:tcPr>
          <w:p w14:paraId="5ACE490D" w14:textId="77777777" w:rsidR="000B4A90" w:rsidRDefault="000B4A90" w:rsidP="000B4A90">
            <w:pPr>
              <w:jc w:val="center"/>
              <w:rPr>
                <w:rtl/>
              </w:rPr>
            </w:pPr>
            <w:r>
              <w:rPr>
                <w:rFonts w:hint="cs"/>
                <w:rtl/>
              </w:rPr>
              <w:t>ד'</w:t>
            </w:r>
          </w:p>
        </w:tc>
        <w:tc>
          <w:tcPr>
            <w:tcW w:w="1138" w:type="dxa"/>
            <w:vMerge w:val="restart"/>
            <w:vAlign w:val="center"/>
          </w:tcPr>
          <w:p w14:paraId="36D5554F" w14:textId="77777777" w:rsidR="000B4A90" w:rsidRDefault="000B4A90" w:rsidP="000B4A90">
            <w:pPr>
              <w:jc w:val="center"/>
              <w:rPr>
                <w:rtl/>
              </w:rPr>
            </w:pPr>
            <w:r>
              <w:rPr>
                <w:rFonts w:hint="cs"/>
                <w:rtl/>
              </w:rPr>
              <w:t>20.1</w:t>
            </w:r>
          </w:p>
        </w:tc>
        <w:tc>
          <w:tcPr>
            <w:tcW w:w="6518" w:type="dxa"/>
            <w:vAlign w:val="center"/>
          </w:tcPr>
          <w:p w14:paraId="31368C85" w14:textId="77777777" w:rsidR="000B4A90" w:rsidRDefault="000B4A90" w:rsidP="000B4A90">
            <w:pPr>
              <w:rPr>
                <w:rtl/>
              </w:rPr>
            </w:pPr>
          </w:p>
          <w:p w14:paraId="14B99579" w14:textId="77777777" w:rsidR="000B4A90" w:rsidRDefault="000B4A90" w:rsidP="000B4A90">
            <w:pPr>
              <w:rPr>
                <w:rtl/>
              </w:rPr>
            </w:pPr>
            <w:r>
              <w:rPr>
                <w:rFonts w:hint="cs"/>
                <w:rtl/>
              </w:rPr>
              <w:t>נבקש להוסיף "ובלבד שלא ייגבה כפל פיצוי".</w:t>
            </w:r>
          </w:p>
          <w:p w14:paraId="2EA7FD8D" w14:textId="77777777" w:rsidR="000B4A90" w:rsidRDefault="000B4A90" w:rsidP="000B4A90">
            <w:pPr>
              <w:rPr>
                <w:rtl/>
              </w:rPr>
            </w:pPr>
          </w:p>
        </w:tc>
      </w:tr>
      <w:tr w:rsidR="00F06A22" w14:paraId="491918A7" w14:textId="77777777" w:rsidTr="00474184">
        <w:tc>
          <w:tcPr>
            <w:tcW w:w="1204" w:type="dxa"/>
            <w:vMerge/>
            <w:vAlign w:val="center"/>
          </w:tcPr>
          <w:p w14:paraId="6C9748A3" w14:textId="77777777" w:rsidR="00F06A22" w:rsidRDefault="00F06A22" w:rsidP="00E248A3">
            <w:pPr>
              <w:pStyle w:val="a7"/>
              <w:numPr>
                <w:ilvl w:val="0"/>
                <w:numId w:val="8"/>
              </w:numPr>
              <w:spacing w:before="0" w:after="0" w:line="240" w:lineRule="auto"/>
              <w:contextualSpacing w:val="0"/>
              <w:jc w:val="left"/>
              <w:rPr>
                <w:rtl/>
              </w:rPr>
            </w:pPr>
          </w:p>
        </w:tc>
        <w:tc>
          <w:tcPr>
            <w:tcW w:w="782" w:type="dxa"/>
            <w:vMerge/>
            <w:vAlign w:val="center"/>
          </w:tcPr>
          <w:p w14:paraId="02CA8709" w14:textId="77777777" w:rsidR="00F06A22" w:rsidRDefault="00F06A22" w:rsidP="00F06A22">
            <w:pPr>
              <w:jc w:val="center"/>
              <w:rPr>
                <w:rtl/>
              </w:rPr>
            </w:pPr>
          </w:p>
        </w:tc>
        <w:tc>
          <w:tcPr>
            <w:tcW w:w="1138" w:type="dxa"/>
            <w:vMerge/>
            <w:vAlign w:val="center"/>
          </w:tcPr>
          <w:p w14:paraId="2EAB1473" w14:textId="77777777" w:rsidR="00F06A22" w:rsidRDefault="00F06A22" w:rsidP="00F06A22">
            <w:pPr>
              <w:jc w:val="center"/>
              <w:rPr>
                <w:rtl/>
              </w:rPr>
            </w:pPr>
          </w:p>
        </w:tc>
        <w:tc>
          <w:tcPr>
            <w:tcW w:w="6518" w:type="dxa"/>
            <w:vAlign w:val="center"/>
          </w:tcPr>
          <w:p w14:paraId="743C51C0" w14:textId="115E5083" w:rsidR="00F06A22" w:rsidRPr="00125FA5" w:rsidRDefault="00F06A22" w:rsidP="00521192">
            <w:pPr>
              <w:rPr>
                <w:rtl/>
              </w:rPr>
            </w:pPr>
            <w:r w:rsidRPr="00521192">
              <w:rPr>
                <w:rFonts w:hint="eastAsia"/>
                <w:rtl/>
              </w:rPr>
              <w:t>ת</w:t>
            </w:r>
            <w:r w:rsidRPr="00521192">
              <w:rPr>
                <w:rtl/>
              </w:rPr>
              <w:t xml:space="preserve">: </w:t>
            </w:r>
            <w:r w:rsidRPr="00521192">
              <w:rPr>
                <w:rFonts w:hint="eastAsia"/>
                <w:rtl/>
              </w:rPr>
              <w:t>אין</w:t>
            </w:r>
            <w:r w:rsidRPr="00521192">
              <w:rPr>
                <w:rtl/>
              </w:rPr>
              <w:t xml:space="preserve"> שינוי במסמכי המכרז </w:t>
            </w:r>
          </w:p>
        </w:tc>
      </w:tr>
      <w:tr w:rsidR="00F06A22" w14:paraId="5CBD94BC" w14:textId="77777777" w:rsidTr="00474184">
        <w:tc>
          <w:tcPr>
            <w:tcW w:w="1204" w:type="dxa"/>
            <w:vMerge w:val="restart"/>
            <w:vAlign w:val="center"/>
          </w:tcPr>
          <w:p w14:paraId="62D399B4" w14:textId="77777777" w:rsidR="00F06A22" w:rsidRDefault="00F06A22" w:rsidP="00E248A3">
            <w:pPr>
              <w:pStyle w:val="1"/>
              <w:rPr>
                <w:rtl/>
              </w:rPr>
            </w:pPr>
          </w:p>
        </w:tc>
        <w:tc>
          <w:tcPr>
            <w:tcW w:w="782" w:type="dxa"/>
            <w:vMerge w:val="restart"/>
            <w:vAlign w:val="center"/>
          </w:tcPr>
          <w:p w14:paraId="6ABC82D4" w14:textId="77777777" w:rsidR="00F06A22" w:rsidRDefault="00F06A22" w:rsidP="000B4A90">
            <w:pPr>
              <w:jc w:val="center"/>
              <w:rPr>
                <w:rtl/>
              </w:rPr>
            </w:pPr>
            <w:r>
              <w:rPr>
                <w:rFonts w:hint="cs"/>
                <w:rtl/>
              </w:rPr>
              <w:t xml:space="preserve">ד' </w:t>
            </w:r>
          </w:p>
        </w:tc>
        <w:tc>
          <w:tcPr>
            <w:tcW w:w="1138" w:type="dxa"/>
            <w:vMerge w:val="restart"/>
            <w:vAlign w:val="center"/>
          </w:tcPr>
          <w:p w14:paraId="5CF3E331" w14:textId="77777777" w:rsidR="00F06A22" w:rsidRDefault="00F06A22" w:rsidP="000B4A90">
            <w:pPr>
              <w:jc w:val="center"/>
              <w:rPr>
                <w:rtl/>
              </w:rPr>
            </w:pPr>
            <w:r>
              <w:rPr>
                <w:rFonts w:hint="cs"/>
                <w:rtl/>
              </w:rPr>
              <w:t>21</w:t>
            </w:r>
          </w:p>
        </w:tc>
        <w:tc>
          <w:tcPr>
            <w:tcW w:w="6518" w:type="dxa"/>
            <w:vAlign w:val="center"/>
          </w:tcPr>
          <w:p w14:paraId="135FC963" w14:textId="77777777" w:rsidR="00F06A22" w:rsidRDefault="00F06A22" w:rsidP="000B4A90">
            <w:pPr>
              <w:rPr>
                <w:rtl/>
              </w:rPr>
            </w:pPr>
            <w:r>
              <w:rPr>
                <w:rFonts w:hint="cs"/>
                <w:rtl/>
              </w:rPr>
              <w:t>סעיפים 21.1 ו- 21.5 כפולים ואף סותרים.</w:t>
            </w:r>
          </w:p>
        </w:tc>
      </w:tr>
      <w:tr w:rsidR="00F06A22" w14:paraId="6DB75095" w14:textId="77777777" w:rsidTr="00474184">
        <w:tc>
          <w:tcPr>
            <w:tcW w:w="1204" w:type="dxa"/>
            <w:vMerge/>
            <w:vAlign w:val="center"/>
          </w:tcPr>
          <w:p w14:paraId="6FFFCBDB" w14:textId="77777777" w:rsidR="00F06A22" w:rsidRDefault="00F06A22" w:rsidP="00E248A3">
            <w:pPr>
              <w:pStyle w:val="a7"/>
              <w:numPr>
                <w:ilvl w:val="0"/>
                <w:numId w:val="8"/>
              </w:numPr>
              <w:spacing w:before="0" w:after="0" w:line="240" w:lineRule="auto"/>
              <w:contextualSpacing w:val="0"/>
              <w:jc w:val="left"/>
              <w:rPr>
                <w:rtl/>
              </w:rPr>
            </w:pPr>
          </w:p>
        </w:tc>
        <w:tc>
          <w:tcPr>
            <w:tcW w:w="782" w:type="dxa"/>
            <w:vMerge/>
            <w:vAlign w:val="center"/>
          </w:tcPr>
          <w:p w14:paraId="433C8F6A" w14:textId="77777777" w:rsidR="00F06A22" w:rsidRDefault="00F06A22" w:rsidP="000B4A90">
            <w:pPr>
              <w:jc w:val="center"/>
              <w:rPr>
                <w:rtl/>
              </w:rPr>
            </w:pPr>
          </w:p>
        </w:tc>
        <w:tc>
          <w:tcPr>
            <w:tcW w:w="1138" w:type="dxa"/>
            <w:vMerge/>
            <w:vAlign w:val="center"/>
          </w:tcPr>
          <w:p w14:paraId="05569CEB" w14:textId="77777777" w:rsidR="00F06A22" w:rsidRDefault="00F06A22" w:rsidP="000B4A90">
            <w:pPr>
              <w:jc w:val="center"/>
              <w:rPr>
                <w:rtl/>
              </w:rPr>
            </w:pPr>
          </w:p>
        </w:tc>
        <w:tc>
          <w:tcPr>
            <w:tcW w:w="6518" w:type="dxa"/>
            <w:vAlign w:val="center"/>
          </w:tcPr>
          <w:p w14:paraId="30E21E76" w14:textId="18528B26" w:rsidR="00F06A22" w:rsidRPr="00F06A22" w:rsidRDefault="00F06A22" w:rsidP="00370BC7">
            <w:pPr>
              <w:pStyle w:val="110"/>
              <w:numPr>
                <w:ilvl w:val="0"/>
                <w:numId w:val="0"/>
              </w:numPr>
              <w:ind w:left="360"/>
              <w:rPr>
                <w:rtl/>
              </w:rPr>
            </w:pPr>
            <w:r w:rsidRPr="00521192">
              <w:rPr>
                <w:rFonts w:hint="eastAsia"/>
                <w:rtl/>
              </w:rPr>
              <w:t>ת</w:t>
            </w:r>
            <w:r w:rsidRPr="00521192">
              <w:rPr>
                <w:rtl/>
              </w:rPr>
              <w:t xml:space="preserve">: </w:t>
            </w:r>
            <w:r w:rsidR="00D62A15" w:rsidRPr="00521192">
              <w:rPr>
                <w:rtl/>
              </w:rPr>
              <w:t xml:space="preserve"> ראה עדכון במסמכי המכרז</w:t>
            </w:r>
          </w:p>
        </w:tc>
      </w:tr>
      <w:tr w:rsidR="00F06A22" w14:paraId="662329D4" w14:textId="77777777" w:rsidTr="00474184">
        <w:tc>
          <w:tcPr>
            <w:tcW w:w="1204" w:type="dxa"/>
            <w:vMerge w:val="restart"/>
            <w:shd w:val="clear" w:color="auto" w:fill="auto"/>
            <w:vAlign w:val="center"/>
          </w:tcPr>
          <w:p w14:paraId="2C9B5B6B" w14:textId="77777777" w:rsidR="00F06A22" w:rsidRPr="00DF6A6F" w:rsidRDefault="00F06A22" w:rsidP="00E248A3">
            <w:pPr>
              <w:pStyle w:val="1"/>
              <w:rPr>
                <w:rtl/>
              </w:rPr>
            </w:pPr>
          </w:p>
        </w:tc>
        <w:tc>
          <w:tcPr>
            <w:tcW w:w="782" w:type="dxa"/>
            <w:vMerge w:val="restart"/>
            <w:shd w:val="clear" w:color="auto" w:fill="auto"/>
            <w:vAlign w:val="center"/>
          </w:tcPr>
          <w:p w14:paraId="5F0ED1F0" w14:textId="77777777" w:rsidR="00F06A22" w:rsidRPr="00DF6A6F" w:rsidRDefault="00F06A22" w:rsidP="000B4A90">
            <w:pPr>
              <w:jc w:val="center"/>
              <w:rPr>
                <w:rtl/>
              </w:rPr>
            </w:pPr>
            <w:r>
              <w:rPr>
                <w:rFonts w:hint="cs"/>
                <w:rtl/>
              </w:rPr>
              <w:t xml:space="preserve">ד </w:t>
            </w:r>
          </w:p>
        </w:tc>
        <w:tc>
          <w:tcPr>
            <w:tcW w:w="1138" w:type="dxa"/>
            <w:vMerge w:val="restart"/>
            <w:shd w:val="clear" w:color="auto" w:fill="auto"/>
            <w:vAlign w:val="center"/>
          </w:tcPr>
          <w:p w14:paraId="5698DB9F" w14:textId="77777777" w:rsidR="00F06A22" w:rsidRPr="00DF6A6F" w:rsidRDefault="00F06A22" w:rsidP="000B4A90">
            <w:pPr>
              <w:jc w:val="center"/>
              <w:rPr>
                <w:rtl/>
              </w:rPr>
            </w:pPr>
            <w:r>
              <w:rPr>
                <w:rFonts w:hint="cs"/>
                <w:rtl/>
              </w:rPr>
              <w:t>ג'2</w:t>
            </w:r>
          </w:p>
        </w:tc>
        <w:tc>
          <w:tcPr>
            <w:tcW w:w="6518" w:type="dxa"/>
            <w:shd w:val="clear" w:color="auto" w:fill="auto"/>
            <w:vAlign w:val="center"/>
          </w:tcPr>
          <w:p w14:paraId="412E5122" w14:textId="77777777" w:rsidR="00F06A22" w:rsidRDefault="00F06A22" w:rsidP="000B4A90">
            <w:pPr>
              <w:rPr>
                <w:rtl/>
              </w:rPr>
            </w:pPr>
            <w:r>
              <w:rPr>
                <w:rFonts w:hint="cs"/>
                <w:rtl/>
              </w:rPr>
              <w:t xml:space="preserve">האם, באיזה סכום  ולאיזה צורך נדרשת ערבות דיגיטלית. </w:t>
            </w:r>
          </w:p>
          <w:p w14:paraId="28EB4E2F" w14:textId="77777777" w:rsidR="00F06A22" w:rsidRPr="00DF6A6F" w:rsidRDefault="00F06A22" w:rsidP="000B4A90">
            <w:pPr>
              <w:rPr>
                <w:rtl/>
              </w:rPr>
            </w:pPr>
            <w:r>
              <w:rPr>
                <w:rFonts w:hint="cs"/>
                <w:rtl/>
              </w:rPr>
              <w:t xml:space="preserve">לא צוין במסמכי המכרז קוד הערבות הדיגיטלית הנדרשת </w:t>
            </w:r>
          </w:p>
        </w:tc>
      </w:tr>
      <w:tr w:rsidR="00F06A22" w14:paraId="337C2ADC" w14:textId="77777777" w:rsidTr="00474184">
        <w:tc>
          <w:tcPr>
            <w:tcW w:w="1204" w:type="dxa"/>
            <w:vMerge/>
            <w:shd w:val="clear" w:color="auto" w:fill="auto"/>
            <w:vAlign w:val="center"/>
          </w:tcPr>
          <w:p w14:paraId="6E08922A" w14:textId="77777777" w:rsidR="00F06A22" w:rsidRPr="00DF6A6F" w:rsidRDefault="00F06A22" w:rsidP="00E248A3">
            <w:pPr>
              <w:pStyle w:val="a7"/>
              <w:numPr>
                <w:ilvl w:val="0"/>
                <w:numId w:val="8"/>
              </w:numPr>
              <w:spacing w:before="0" w:after="0" w:line="240" w:lineRule="auto"/>
              <w:contextualSpacing w:val="0"/>
              <w:jc w:val="left"/>
              <w:rPr>
                <w:rtl/>
              </w:rPr>
            </w:pPr>
          </w:p>
        </w:tc>
        <w:tc>
          <w:tcPr>
            <w:tcW w:w="782" w:type="dxa"/>
            <w:vMerge/>
            <w:shd w:val="clear" w:color="auto" w:fill="auto"/>
            <w:vAlign w:val="center"/>
          </w:tcPr>
          <w:p w14:paraId="59DC4187" w14:textId="77777777" w:rsidR="00F06A22" w:rsidRDefault="00F06A22" w:rsidP="000B4A90">
            <w:pPr>
              <w:jc w:val="center"/>
              <w:rPr>
                <w:rtl/>
              </w:rPr>
            </w:pPr>
          </w:p>
        </w:tc>
        <w:tc>
          <w:tcPr>
            <w:tcW w:w="1138" w:type="dxa"/>
            <w:vMerge/>
            <w:shd w:val="clear" w:color="auto" w:fill="auto"/>
            <w:vAlign w:val="center"/>
          </w:tcPr>
          <w:p w14:paraId="71CAC403" w14:textId="77777777" w:rsidR="00F06A22" w:rsidRDefault="00F06A22" w:rsidP="000B4A90">
            <w:pPr>
              <w:jc w:val="center"/>
              <w:rPr>
                <w:rtl/>
              </w:rPr>
            </w:pPr>
          </w:p>
        </w:tc>
        <w:tc>
          <w:tcPr>
            <w:tcW w:w="6518" w:type="dxa"/>
            <w:shd w:val="clear" w:color="auto" w:fill="auto"/>
            <w:vAlign w:val="center"/>
          </w:tcPr>
          <w:p w14:paraId="0ACE9D7B" w14:textId="5B4CDAC6" w:rsidR="00F06A22" w:rsidRDefault="00F06A22" w:rsidP="00846F76">
            <w:pPr>
              <w:rPr>
                <w:rtl/>
              </w:rPr>
            </w:pPr>
            <w:r w:rsidRPr="00521192">
              <w:rPr>
                <w:rFonts w:hint="eastAsia"/>
                <w:rtl/>
              </w:rPr>
              <w:t>ת</w:t>
            </w:r>
            <w:r w:rsidRPr="00521192">
              <w:rPr>
                <w:rtl/>
              </w:rPr>
              <w:t xml:space="preserve">: </w:t>
            </w:r>
            <w:r w:rsidR="00846F76" w:rsidRPr="00125FA5">
              <w:rPr>
                <w:rFonts w:hint="eastAsia"/>
                <w:rtl/>
              </w:rPr>
              <w:t>ערבות</w:t>
            </w:r>
            <w:r w:rsidR="00846F76" w:rsidRPr="00125FA5">
              <w:rPr>
                <w:rtl/>
              </w:rPr>
              <w:t xml:space="preserve"> </w:t>
            </w:r>
            <w:r w:rsidR="00EC1A1D" w:rsidRPr="00125FA5">
              <w:rPr>
                <w:rFonts w:hint="eastAsia"/>
                <w:rtl/>
              </w:rPr>
              <w:t>דיגיטלית</w:t>
            </w:r>
            <w:r w:rsidR="00846F76">
              <w:rPr>
                <w:rFonts w:hint="cs"/>
                <w:rtl/>
              </w:rPr>
              <w:t xml:space="preserve"> תוגש כערבות ביצוע, קוד יועבר לזוכה</w:t>
            </w:r>
          </w:p>
        </w:tc>
      </w:tr>
      <w:tr w:rsidR="00F06A22" w14:paraId="5446FA56" w14:textId="77777777" w:rsidTr="00474184">
        <w:tc>
          <w:tcPr>
            <w:tcW w:w="1204" w:type="dxa"/>
            <w:vMerge w:val="restart"/>
            <w:shd w:val="clear" w:color="auto" w:fill="auto"/>
            <w:vAlign w:val="center"/>
          </w:tcPr>
          <w:p w14:paraId="3D851616" w14:textId="77777777" w:rsidR="00F06A22" w:rsidRPr="00DF6A6F" w:rsidRDefault="00F06A22" w:rsidP="00E248A3">
            <w:pPr>
              <w:pStyle w:val="1"/>
              <w:rPr>
                <w:rtl/>
              </w:rPr>
            </w:pPr>
          </w:p>
        </w:tc>
        <w:tc>
          <w:tcPr>
            <w:tcW w:w="782" w:type="dxa"/>
            <w:vMerge w:val="restart"/>
            <w:shd w:val="clear" w:color="auto" w:fill="auto"/>
            <w:vAlign w:val="center"/>
          </w:tcPr>
          <w:p w14:paraId="35AD0D81" w14:textId="77777777" w:rsidR="00F06A22" w:rsidRPr="00DF6A6F" w:rsidRDefault="00F06A22" w:rsidP="000B4A90">
            <w:pPr>
              <w:jc w:val="center"/>
              <w:rPr>
                <w:rtl/>
              </w:rPr>
            </w:pPr>
          </w:p>
        </w:tc>
        <w:tc>
          <w:tcPr>
            <w:tcW w:w="1138" w:type="dxa"/>
            <w:vMerge w:val="restart"/>
            <w:shd w:val="clear" w:color="auto" w:fill="auto"/>
            <w:vAlign w:val="center"/>
          </w:tcPr>
          <w:p w14:paraId="4AEBDA97" w14:textId="77777777" w:rsidR="00F06A22" w:rsidRPr="00DF6A6F" w:rsidRDefault="00F06A22" w:rsidP="000B4A90">
            <w:pPr>
              <w:jc w:val="center"/>
            </w:pPr>
            <w:r w:rsidRPr="00DF6A6F">
              <w:rPr>
                <w:rFonts w:hint="cs"/>
                <w:rtl/>
              </w:rPr>
              <w:t>נספח ה' הצמדה</w:t>
            </w:r>
          </w:p>
        </w:tc>
        <w:tc>
          <w:tcPr>
            <w:tcW w:w="6518" w:type="dxa"/>
            <w:shd w:val="clear" w:color="auto" w:fill="auto"/>
            <w:vAlign w:val="center"/>
          </w:tcPr>
          <w:p w14:paraId="552DACB2" w14:textId="77777777" w:rsidR="00F06A22" w:rsidRPr="00DF6A6F" w:rsidRDefault="00F06A22" w:rsidP="000B4A90">
            <w:pPr>
              <w:rPr>
                <w:rtl/>
              </w:rPr>
            </w:pPr>
            <w:r w:rsidRPr="00DF6A6F">
              <w:rPr>
                <w:rFonts w:hint="cs"/>
                <w:rtl/>
              </w:rPr>
              <w:t xml:space="preserve">תאריך בסיס </w:t>
            </w:r>
            <w:r w:rsidRPr="00DF6A6F">
              <w:rPr>
                <w:rtl/>
              </w:rPr>
              <w:t>–</w:t>
            </w:r>
            <w:r w:rsidRPr="00DF6A6F">
              <w:rPr>
                <w:rFonts w:hint="cs"/>
                <w:rtl/>
              </w:rPr>
              <w:t xml:space="preserve"> נהוג שמדד הבסיס הוא המועד האחרון להגשת ההצעה. הדרישה להצמדה במועד החתימה על הסכם ההתקשרות בעיתית כאשר לא ידוע תוך כמה זמן ייחתם ההסכם.</w:t>
            </w:r>
          </w:p>
        </w:tc>
      </w:tr>
      <w:tr w:rsidR="00F06A22" w14:paraId="49FA4602" w14:textId="77777777" w:rsidTr="00474184">
        <w:tc>
          <w:tcPr>
            <w:tcW w:w="1204" w:type="dxa"/>
            <w:vMerge/>
            <w:shd w:val="clear" w:color="auto" w:fill="auto"/>
            <w:vAlign w:val="center"/>
          </w:tcPr>
          <w:p w14:paraId="41FE8EA2" w14:textId="77777777" w:rsidR="00F06A22" w:rsidRPr="00DF6A6F" w:rsidRDefault="00F06A22" w:rsidP="00E248A3">
            <w:pPr>
              <w:pStyle w:val="a7"/>
              <w:numPr>
                <w:ilvl w:val="0"/>
                <w:numId w:val="8"/>
              </w:numPr>
              <w:spacing w:before="0" w:after="0" w:line="240" w:lineRule="auto"/>
              <w:contextualSpacing w:val="0"/>
              <w:jc w:val="left"/>
              <w:rPr>
                <w:rtl/>
              </w:rPr>
            </w:pPr>
          </w:p>
        </w:tc>
        <w:tc>
          <w:tcPr>
            <w:tcW w:w="782" w:type="dxa"/>
            <w:vMerge/>
            <w:shd w:val="clear" w:color="auto" w:fill="auto"/>
            <w:vAlign w:val="center"/>
          </w:tcPr>
          <w:p w14:paraId="5DB2AB13" w14:textId="77777777" w:rsidR="00F06A22" w:rsidRPr="00DF6A6F" w:rsidRDefault="00F06A22" w:rsidP="000B4A90">
            <w:pPr>
              <w:jc w:val="center"/>
              <w:rPr>
                <w:rtl/>
              </w:rPr>
            </w:pPr>
          </w:p>
        </w:tc>
        <w:tc>
          <w:tcPr>
            <w:tcW w:w="1138" w:type="dxa"/>
            <w:vMerge/>
            <w:shd w:val="clear" w:color="auto" w:fill="auto"/>
            <w:vAlign w:val="center"/>
          </w:tcPr>
          <w:p w14:paraId="2A59EA05" w14:textId="77777777" w:rsidR="00F06A22" w:rsidRPr="00DF6A6F" w:rsidRDefault="00F06A22" w:rsidP="000B4A90">
            <w:pPr>
              <w:jc w:val="center"/>
              <w:rPr>
                <w:rtl/>
              </w:rPr>
            </w:pPr>
          </w:p>
        </w:tc>
        <w:tc>
          <w:tcPr>
            <w:tcW w:w="6518" w:type="dxa"/>
            <w:shd w:val="clear" w:color="auto" w:fill="auto"/>
            <w:vAlign w:val="center"/>
          </w:tcPr>
          <w:p w14:paraId="56738DCB" w14:textId="55F4F974" w:rsidR="00F06A22" w:rsidRDefault="00F06A22" w:rsidP="00EC1A1D">
            <w:pPr>
              <w:rPr>
                <w:rtl/>
              </w:rPr>
            </w:pPr>
            <w:r w:rsidRPr="00521192">
              <w:rPr>
                <w:rFonts w:hint="eastAsia"/>
                <w:rtl/>
              </w:rPr>
              <w:t>ת</w:t>
            </w:r>
            <w:r w:rsidRPr="00521192">
              <w:rPr>
                <w:rtl/>
              </w:rPr>
              <w:t xml:space="preserve">: </w:t>
            </w:r>
            <w:r w:rsidR="00EC1A1D" w:rsidRPr="00125FA5">
              <w:rPr>
                <w:rFonts w:hint="eastAsia"/>
                <w:rtl/>
              </w:rPr>
              <w:t>ראה</w:t>
            </w:r>
            <w:r w:rsidR="00EC1A1D" w:rsidRPr="00125FA5">
              <w:rPr>
                <w:rtl/>
              </w:rPr>
              <w:t xml:space="preserve"> </w:t>
            </w:r>
            <w:r w:rsidR="00EC1A1D" w:rsidRPr="00125FA5">
              <w:rPr>
                <w:rFonts w:hint="eastAsia"/>
                <w:rtl/>
              </w:rPr>
              <w:t>עדכון</w:t>
            </w:r>
            <w:r w:rsidR="00EC1A1D" w:rsidRPr="00125FA5">
              <w:rPr>
                <w:rtl/>
              </w:rPr>
              <w:t xml:space="preserve"> </w:t>
            </w:r>
            <w:r w:rsidR="00EC1A1D" w:rsidRPr="00125FA5">
              <w:rPr>
                <w:rFonts w:hint="eastAsia"/>
                <w:rtl/>
              </w:rPr>
              <w:t>בנספח</w:t>
            </w:r>
            <w:r w:rsidR="00EC1A1D" w:rsidRPr="00125FA5">
              <w:rPr>
                <w:rtl/>
              </w:rPr>
              <w:t xml:space="preserve"> </w:t>
            </w:r>
            <w:r w:rsidR="00EC1A1D" w:rsidRPr="00125FA5">
              <w:rPr>
                <w:rFonts w:hint="eastAsia"/>
                <w:rtl/>
              </w:rPr>
              <w:t>ה</w:t>
            </w:r>
            <w:r w:rsidR="00EC1A1D" w:rsidRPr="00125FA5">
              <w:rPr>
                <w:rtl/>
              </w:rPr>
              <w:t xml:space="preserve">' </w:t>
            </w:r>
            <w:r w:rsidR="00EC1A1D" w:rsidRPr="00125FA5">
              <w:rPr>
                <w:rFonts w:hint="eastAsia"/>
                <w:rtl/>
              </w:rPr>
              <w:t>למסמכי</w:t>
            </w:r>
            <w:r w:rsidR="00EC1A1D" w:rsidRPr="00125FA5">
              <w:rPr>
                <w:rtl/>
              </w:rPr>
              <w:t xml:space="preserve"> </w:t>
            </w:r>
            <w:r w:rsidR="00EC1A1D" w:rsidRPr="00125FA5">
              <w:rPr>
                <w:rFonts w:hint="eastAsia"/>
                <w:rtl/>
              </w:rPr>
              <w:t>המכרז</w:t>
            </w:r>
          </w:p>
          <w:p w14:paraId="2A1385A1" w14:textId="77777777" w:rsidR="00BC7DE2" w:rsidRPr="00DF6A6F" w:rsidRDefault="00BC7DE2" w:rsidP="000B4A90">
            <w:pPr>
              <w:rPr>
                <w:rtl/>
              </w:rPr>
            </w:pPr>
          </w:p>
        </w:tc>
      </w:tr>
      <w:tr w:rsidR="00F06A22" w14:paraId="1C23B35C" w14:textId="77777777" w:rsidTr="00474184">
        <w:tc>
          <w:tcPr>
            <w:tcW w:w="1204" w:type="dxa"/>
            <w:vMerge w:val="restart"/>
            <w:shd w:val="clear" w:color="auto" w:fill="auto"/>
            <w:vAlign w:val="center"/>
          </w:tcPr>
          <w:p w14:paraId="215C905F" w14:textId="77777777" w:rsidR="00F06A22" w:rsidRPr="00DF6A6F" w:rsidRDefault="00F06A22" w:rsidP="00E248A3">
            <w:pPr>
              <w:pStyle w:val="1"/>
              <w:rPr>
                <w:rtl/>
              </w:rPr>
            </w:pPr>
          </w:p>
        </w:tc>
        <w:tc>
          <w:tcPr>
            <w:tcW w:w="782" w:type="dxa"/>
            <w:vMerge w:val="restart"/>
            <w:shd w:val="clear" w:color="auto" w:fill="auto"/>
            <w:vAlign w:val="center"/>
          </w:tcPr>
          <w:p w14:paraId="771B5796" w14:textId="77777777" w:rsidR="00F06A22" w:rsidRPr="00DF6A6F" w:rsidRDefault="00F06A22" w:rsidP="000B4A90">
            <w:pPr>
              <w:jc w:val="center"/>
              <w:rPr>
                <w:rtl/>
              </w:rPr>
            </w:pPr>
          </w:p>
        </w:tc>
        <w:tc>
          <w:tcPr>
            <w:tcW w:w="1138" w:type="dxa"/>
            <w:vMerge w:val="restart"/>
            <w:shd w:val="clear" w:color="auto" w:fill="auto"/>
            <w:vAlign w:val="center"/>
          </w:tcPr>
          <w:p w14:paraId="6EFC15D8" w14:textId="77777777" w:rsidR="00F06A22" w:rsidRPr="00125FA5" w:rsidRDefault="00F06A22" w:rsidP="000B4A90">
            <w:pPr>
              <w:jc w:val="center"/>
              <w:rPr>
                <w:rtl/>
              </w:rPr>
            </w:pPr>
            <w:r w:rsidRPr="00125FA5">
              <w:rPr>
                <w:rFonts w:hint="eastAsia"/>
                <w:rtl/>
              </w:rPr>
              <w:t>נספח</w:t>
            </w:r>
            <w:r w:rsidRPr="00125FA5">
              <w:rPr>
                <w:rtl/>
              </w:rPr>
              <w:t xml:space="preserve"> </w:t>
            </w:r>
            <w:r w:rsidRPr="00125FA5">
              <w:rPr>
                <w:rFonts w:hint="eastAsia"/>
                <w:rtl/>
              </w:rPr>
              <w:t>ה</w:t>
            </w:r>
            <w:r w:rsidRPr="00125FA5">
              <w:rPr>
                <w:rtl/>
              </w:rPr>
              <w:t xml:space="preserve">' </w:t>
            </w:r>
            <w:r w:rsidRPr="00125FA5">
              <w:rPr>
                <w:rFonts w:hint="eastAsia"/>
                <w:rtl/>
              </w:rPr>
              <w:t>הצמדה</w:t>
            </w:r>
          </w:p>
        </w:tc>
        <w:tc>
          <w:tcPr>
            <w:tcW w:w="6518" w:type="dxa"/>
            <w:shd w:val="clear" w:color="auto" w:fill="auto"/>
            <w:vAlign w:val="center"/>
          </w:tcPr>
          <w:p w14:paraId="57DEDF27" w14:textId="77777777" w:rsidR="00F06A22" w:rsidRPr="00125FA5" w:rsidRDefault="00F06A22" w:rsidP="000B4A90">
            <w:pPr>
              <w:rPr>
                <w:rtl/>
              </w:rPr>
            </w:pPr>
            <w:r w:rsidRPr="00125FA5">
              <w:rPr>
                <w:rFonts w:hint="eastAsia"/>
                <w:rtl/>
              </w:rPr>
              <w:t>תאריך</w:t>
            </w:r>
            <w:r w:rsidRPr="00125FA5">
              <w:rPr>
                <w:rtl/>
              </w:rPr>
              <w:t xml:space="preserve"> קובע – האם הכוונה לתאריך הוצאת החשבונית ?</w:t>
            </w:r>
          </w:p>
        </w:tc>
      </w:tr>
      <w:tr w:rsidR="00F06A22" w14:paraId="73EA3FE9" w14:textId="77777777" w:rsidTr="00474184">
        <w:tc>
          <w:tcPr>
            <w:tcW w:w="1204" w:type="dxa"/>
            <w:vMerge/>
            <w:shd w:val="clear" w:color="auto" w:fill="auto"/>
            <w:vAlign w:val="center"/>
          </w:tcPr>
          <w:p w14:paraId="20A4A23F" w14:textId="77777777" w:rsidR="00F06A22" w:rsidRPr="00DF6A6F" w:rsidRDefault="00F06A22" w:rsidP="00E248A3">
            <w:pPr>
              <w:pStyle w:val="a7"/>
              <w:numPr>
                <w:ilvl w:val="0"/>
                <w:numId w:val="8"/>
              </w:numPr>
              <w:spacing w:before="0" w:after="0" w:line="240" w:lineRule="auto"/>
              <w:contextualSpacing w:val="0"/>
              <w:jc w:val="left"/>
              <w:rPr>
                <w:rtl/>
              </w:rPr>
            </w:pPr>
          </w:p>
        </w:tc>
        <w:tc>
          <w:tcPr>
            <w:tcW w:w="782" w:type="dxa"/>
            <w:vMerge/>
            <w:shd w:val="clear" w:color="auto" w:fill="auto"/>
            <w:vAlign w:val="center"/>
          </w:tcPr>
          <w:p w14:paraId="66F10BD9" w14:textId="77777777" w:rsidR="00F06A22" w:rsidRPr="00DF6A6F" w:rsidRDefault="00F06A22" w:rsidP="000B4A90">
            <w:pPr>
              <w:jc w:val="center"/>
              <w:rPr>
                <w:rtl/>
              </w:rPr>
            </w:pPr>
          </w:p>
        </w:tc>
        <w:tc>
          <w:tcPr>
            <w:tcW w:w="1138" w:type="dxa"/>
            <w:vMerge/>
            <w:shd w:val="clear" w:color="auto" w:fill="auto"/>
            <w:vAlign w:val="center"/>
          </w:tcPr>
          <w:p w14:paraId="4860702E" w14:textId="77777777" w:rsidR="00F06A22" w:rsidRPr="00125FA5" w:rsidRDefault="00F06A22" w:rsidP="000B4A90">
            <w:pPr>
              <w:jc w:val="center"/>
              <w:rPr>
                <w:rtl/>
              </w:rPr>
            </w:pPr>
          </w:p>
        </w:tc>
        <w:tc>
          <w:tcPr>
            <w:tcW w:w="6518" w:type="dxa"/>
            <w:shd w:val="clear" w:color="auto" w:fill="auto"/>
            <w:vAlign w:val="center"/>
          </w:tcPr>
          <w:p w14:paraId="36BC6137" w14:textId="01A64129" w:rsidR="00F06A22" w:rsidRPr="00521192" w:rsidRDefault="00F06A22" w:rsidP="007B2C53">
            <w:pPr>
              <w:rPr>
                <w:rtl/>
              </w:rPr>
            </w:pPr>
            <w:r w:rsidRPr="00521192">
              <w:rPr>
                <w:rFonts w:hint="eastAsia"/>
                <w:rtl/>
              </w:rPr>
              <w:t>ת</w:t>
            </w:r>
            <w:r w:rsidRPr="00521192">
              <w:rPr>
                <w:rtl/>
              </w:rPr>
              <w:t xml:space="preserve">: </w:t>
            </w:r>
            <w:r w:rsidR="007B2C53">
              <w:rPr>
                <w:rFonts w:hint="cs"/>
                <w:rtl/>
              </w:rPr>
              <w:t xml:space="preserve">מועד הוצאת החשבונית. ראו עדכון במסמכי המכרז לסעיף ההצמדה </w:t>
            </w:r>
          </w:p>
        </w:tc>
      </w:tr>
      <w:tr w:rsidR="00F06A22" w14:paraId="3209AD4F" w14:textId="77777777" w:rsidTr="00474184">
        <w:tc>
          <w:tcPr>
            <w:tcW w:w="1204" w:type="dxa"/>
            <w:vMerge w:val="restart"/>
            <w:shd w:val="clear" w:color="auto" w:fill="auto"/>
            <w:vAlign w:val="center"/>
          </w:tcPr>
          <w:p w14:paraId="7CA2D20A" w14:textId="77777777" w:rsidR="00F06A22" w:rsidRPr="00DF6A6F" w:rsidRDefault="00F06A22" w:rsidP="00E248A3">
            <w:pPr>
              <w:pStyle w:val="1"/>
              <w:rPr>
                <w:rtl/>
              </w:rPr>
            </w:pPr>
          </w:p>
        </w:tc>
        <w:tc>
          <w:tcPr>
            <w:tcW w:w="782" w:type="dxa"/>
            <w:vMerge w:val="restart"/>
            <w:shd w:val="clear" w:color="auto" w:fill="auto"/>
            <w:vAlign w:val="center"/>
          </w:tcPr>
          <w:p w14:paraId="0D60C857" w14:textId="77777777" w:rsidR="00F06A22" w:rsidRPr="00DF6A6F" w:rsidRDefault="00F06A22" w:rsidP="000B4A90">
            <w:pPr>
              <w:jc w:val="center"/>
              <w:rPr>
                <w:rtl/>
              </w:rPr>
            </w:pPr>
          </w:p>
        </w:tc>
        <w:tc>
          <w:tcPr>
            <w:tcW w:w="1138" w:type="dxa"/>
            <w:vMerge w:val="restart"/>
            <w:shd w:val="clear" w:color="auto" w:fill="auto"/>
            <w:vAlign w:val="center"/>
          </w:tcPr>
          <w:p w14:paraId="54F26B13" w14:textId="77777777" w:rsidR="00F06A22" w:rsidRPr="00DF6A6F" w:rsidRDefault="00F06A22" w:rsidP="000B4A90">
            <w:pPr>
              <w:jc w:val="center"/>
              <w:rPr>
                <w:rtl/>
              </w:rPr>
            </w:pPr>
            <w:r w:rsidRPr="00DF6A6F">
              <w:rPr>
                <w:rFonts w:hint="cs"/>
                <w:rtl/>
              </w:rPr>
              <w:t>נספח ה' הצמדה</w:t>
            </w:r>
          </w:p>
        </w:tc>
        <w:tc>
          <w:tcPr>
            <w:tcW w:w="6518" w:type="dxa"/>
            <w:shd w:val="clear" w:color="auto" w:fill="auto"/>
            <w:vAlign w:val="center"/>
          </w:tcPr>
          <w:p w14:paraId="73029DF4" w14:textId="77777777" w:rsidR="00F06A22" w:rsidRPr="00DF6A6F" w:rsidRDefault="00F06A22" w:rsidP="000B4A90">
            <w:r w:rsidRPr="00DF6A6F">
              <w:rPr>
                <w:rFonts w:hint="cs"/>
                <w:rtl/>
              </w:rPr>
              <w:t xml:space="preserve">ביצוע הצמדה : לפי 3.1 תבוצע הצמדה החל מהחשבונית הראשונה ולפי 2.4 תדירות ההצמדה כל שנה </w:t>
            </w:r>
            <w:proofErr w:type="spellStart"/>
            <w:r w:rsidRPr="00DF6A6F">
              <w:rPr>
                <w:rFonts w:hint="cs"/>
                <w:rtl/>
              </w:rPr>
              <w:t>קלאנדרית</w:t>
            </w:r>
            <w:proofErr w:type="spellEnd"/>
          </w:p>
          <w:p w14:paraId="4672829D" w14:textId="77777777" w:rsidR="00F06A22" w:rsidRPr="00DF6A6F" w:rsidRDefault="00F06A22" w:rsidP="000B4A90">
            <w:pPr>
              <w:rPr>
                <w:rtl/>
              </w:rPr>
            </w:pPr>
            <w:r w:rsidRPr="00DF6A6F">
              <w:rPr>
                <w:rFonts w:hint="cs"/>
                <w:rtl/>
              </w:rPr>
              <w:t>האם הכוונה שהצמדה תבוצע בתחשיב החשבונית הראשונה ולאחר מכן יבוצע תחשיב בחשבונית ינואר?</w:t>
            </w:r>
          </w:p>
        </w:tc>
      </w:tr>
      <w:tr w:rsidR="00F06A22" w14:paraId="7481215C" w14:textId="77777777" w:rsidTr="00474184">
        <w:tc>
          <w:tcPr>
            <w:tcW w:w="1204" w:type="dxa"/>
            <w:vMerge/>
            <w:shd w:val="clear" w:color="auto" w:fill="auto"/>
            <w:vAlign w:val="center"/>
          </w:tcPr>
          <w:p w14:paraId="384A753C" w14:textId="77777777" w:rsidR="00F06A22" w:rsidRPr="00DF6A6F" w:rsidRDefault="00F06A22" w:rsidP="00E248A3">
            <w:pPr>
              <w:pStyle w:val="a7"/>
              <w:numPr>
                <w:ilvl w:val="0"/>
                <w:numId w:val="8"/>
              </w:numPr>
              <w:spacing w:before="0" w:after="0" w:line="240" w:lineRule="auto"/>
              <w:contextualSpacing w:val="0"/>
              <w:jc w:val="left"/>
              <w:rPr>
                <w:rtl/>
              </w:rPr>
            </w:pPr>
          </w:p>
        </w:tc>
        <w:tc>
          <w:tcPr>
            <w:tcW w:w="782" w:type="dxa"/>
            <w:vMerge/>
            <w:shd w:val="clear" w:color="auto" w:fill="auto"/>
            <w:vAlign w:val="center"/>
          </w:tcPr>
          <w:p w14:paraId="1B8047DB" w14:textId="77777777" w:rsidR="00F06A22" w:rsidRPr="00DF6A6F" w:rsidRDefault="00F06A22" w:rsidP="000B4A90">
            <w:pPr>
              <w:jc w:val="center"/>
              <w:rPr>
                <w:rtl/>
              </w:rPr>
            </w:pPr>
          </w:p>
        </w:tc>
        <w:tc>
          <w:tcPr>
            <w:tcW w:w="1138" w:type="dxa"/>
            <w:vMerge/>
            <w:shd w:val="clear" w:color="auto" w:fill="auto"/>
            <w:vAlign w:val="center"/>
          </w:tcPr>
          <w:p w14:paraId="235153DC" w14:textId="77777777" w:rsidR="00F06A22" w:rsidRPr="00DF6A6F" w:rsidRDefault="00F06A22" w:rsidP="000B4A90">
            <w:pPr>
              <w:jc w:val="center"/>
              <w:rPr>
                <w:rtl/>
              </w:rPr>
            </w:pPr>
          </w:p>
        </w:tc>
        <w:tc>
          <w:tcPr>
            <w:tcW w:w="6518" w:type="dxa"/>
            <w:shd w:val="clear" w:color="auto" w:fill="auto"/>
            <w:vAlign w:val="center"/>
          </w:tcPr>
          <w:p w14:paraId="020AD45A" w14:textId="5C8B2496" w:rsidR="00F06A22" w:rsidRPr="00DF6A6F" w:rsidRDefault="00F06A22" w:rsidP="007B2C53">
            <w:pPr>
              <w:rPr>
                <w:rtl/>
              </w:rPr>
            </w:pPr>
            <w:r>
              <w:rPr>
                <w:rFonts w:hint="cs"/>
                <w:rtl/>
              </w:rPr>
              <w:t xml:space="preserve">ת: </w:t>
            </w:r>
            <w:r w:rsidR="007B2C53">
              <w:rPr>
                <w:rFonts w:hint="cs"/>
                <w:rtl/>
              </w:rPr>
              <w:t>ראו עדכון בסעיף ההצמדה במכרז</w:t>
            </w:r>
          </w:p>
        </w:tc>
      </w:tr>
    </w:tbl>
    <w:p w14:paraId="18E9CE1F" w14:textId="77777777" w:rsidR="003079A5" w:rsidRDefault="003079A5" w:rsidP="00627148">
      <w:pPr>
        <w:tabs>
          <w:tab w:val="center" w:pos="3401"/>
          <w:tab w:val="center" w:pos="6803"/>
        </w:tabs>
        <w:spacing w:before="0" w:after="0" w:line="240" w:lineRule="auto"/>
        <w:jc w:val="left"/>
        <w:rPr>
          <w:rtl/>
        </w:rPr>
      </w:pPr>
      <w:r>
        <w:rPr>
          <w:rtl/>
        </w:rPr>
        <w:tab/>
      </w:r>
      <w:r>
        <w:rPr>
          <w:rtl/>
        </w:rPr>
        <w:tab/>
      </w:r>
      <w:r>
        <w:rPr>
          <w:rtl/>
        </w:rPr>
        <w:tab/>
      </w:r>
    </w:p>
    <w:p w14:paraId="5C9543DE" w14:textId="77777777" w:rsidR="003079A5" w:rsidRDefault="003079A5" w:rsidP="00627148">
      <w:pPr>
        <w:tabs>
          <w:tab w:val="center" w:pos="3401"/>
          <w:tab w:val="center" w:pos="6803"/>
        </w:tabs>
        <w:spacing w:before="0" w:after="0" w:line="240" w:lineRule="auto"/>
        <w:jc w:val="left"/>
        <w:rPr>
          <w:rtl/>
        </w:rPr>
      </w:pPr>
    </w:p>
    <w:p w14:paraId="655975DC" w14:textId="77777777" w:rsidR="00627148" w:rsidRDefault="003079A5" w:rsidP="00627148">
      <w:pPr>
        <w:tabs>
          <w:tab w:val="center" w:pos="3401"/>
          <w:tab w:val="center" w:pos="6803"/>
        </w:tabs>
        <w:spacing w:before="0" w:after="0" w:line="240" w:lineRule="auto"/>
        <w:jc w:val="left"/>
        <w:rPr>
          <w:rtl/>
        </w:rPr>
      </w:pPr>
      <w:r>
        <w:rPr>
          <w:rtl/>
        </w:rPr>
        <w:tab/>
      </w:r>
      <w:r>
        <w:rPr>
          <w:rtl/>
        </w:rPr>
        <w:tab/>
      </w:r>
      <w:r>
        <w:rPr>
          <w:rtl/>
        </w:rPr>
        <w:tab/>
      </w:r>
      <w:r w:rsidR="00627148">
        <w:rPr>
          <w:rFonts w:hint="cs"/>
          <w:rtl/>
        </w:rPr>
        <w:t>בברכה,</w:t>
      </w:r>
    </w:p>
    <w:p w14:paraId="340B6D70" w14:textId="77777777" w:rsidR="00627148" w:rsidRDefault="00627148" w:rsidP="00627148">
      <w:pPr>
        <w:tabs>
          <w:tab w:val="center" w:pos="3401"/>
          <w:tab w:val="center" w:pos="6803"/>
        </w:tabs>
        <w:spacing w:before="0" w:after="0" w:line="240" w:lineRule="auto"/>
        <w:jc w:val="left"/>
        <w:rPr>
          <w:rtl/>
        </w:rPr>
      </w:pPr>
    </w:p>
    <w:p w14:paraId="35722679" w14:textId="77777777" w:rsidR="00627148" w:rsidRDefault="00627148" w:rsidP="003A7A1B">
      <w:pPr>
        <w:tabs>
          <w:tab w:val="center" w:pos="3401"/>
          <w:tab w:val="center" w:pos="6803"/>
        </w:tabs>
        <w:spacing w:before="0" w:after="0" w:line="240" w:lineRule="auto"/>
        <w:jc w:val="left"/>
        <w:rPr>
          <w:rtl/>
        </w:rPr>
      </w:pPr>
      <w:r>
        <w:rPr>
          <w:rtl/>
        </w:rPr>
        <w:tab/>
      </w:r>
      <w:r>
        <w:rPr>
          <w:rtl/>
        </w:rPr>
        <w:tab/>
      </w:r>
      <w:r>
        <w:rPr>
          <w:rtl/>
        </w:rPr>
        <w:br/>
      </w:r>
      <w:r>
        <w:rPr>
          <w:rtl/>
        </w:rPr>
        <w:tab/>
      </w:r>
      <w:r>
        <w:rPr>
          <w:rtl/>
        </w:rPr>
        <w:tab/>
      </w:r>
      <w:proofErr w:type="spellStart"/>
      <w:r w:rsidR="00EA1AC9">
        <w:rPr>
          <w:rtl/>
        </w:rPr>
        <w:t>עו</w:t>
      </w:r>
      <w:proofErr w:type="spellEnd"/>
      <w:r w:rsidR="00EA1AC9">
        <w:rPr>
          <w:rtl/>
        </w:rPr>
        <w:t xml:space="preserve">''ד </w:t>
      </w:r>
      <w:r w:rsidR="003A7A1B">
        <w:rPr>
          <w:rFonts w:hint="cs"/>
          <w:rtl/>
        </w:rPr>
        <w:t>תהילה בורר</w:t>
      </w:r>
      <w:r w:rsidR="00EA1AC9">
        <w:rPr>
          <w:rtl/>
        </w:rPr>
        <w:t xml:space="preserve"> - הלשכה המשפטית, משרד האוצר</w:t>
      </w:r>
      <w:r>
        <w:rPr>
          <w:rFonts w:hint="cs"/>
          <w:rtl/>
        </w:rPr>
        <w:t xml:space="preserve">                                                                                                                     </w:t>
      </w:r>
    </w:p>
    <w:p w14:paraId="773AC00D" w14:textId="77777777" w:rsidR="00627148" w:rsidRDefault="00627148" w:rsidP="00627148">
      <w:pPr>
        <w:bidi w:val="0"/>
        <w:spacing w:before="200" w:after="200" w:line="276" w:lineRule="auto"/>
        <w:jc w:val="left"/>
        <w:rPr>
          <w:rtl/>
        </w:rPr>
      </w:pPr>
    </w:p>
    <w:p w14:paraId="23E6B998" w14:textId="77777777" w:rsidR="00627148" w:rsidRDefault="00627148" w:rsidP="00627148">
      <w:pPr>
        <w:bidi w:val="0"/>
        <w:spacing w:before="200" w:after="200" w:line="276" w:lineRule="auto"/>
        <w:jc w:val="left"/>
        <w:rPr>
          <w:rtl/>
        </w:rPr>
      </w:pPr>
    </w:p>
    <w:p w14:paraId="656AD442" w14:textId="77777777" w:rsidR="00627148" w:rsidRDefault="00627148" w:rsidP="00627148">
      <w:pPr>
        <w:bidi w:val="0"/>
        <w:spacing w:before="200" w:after="200" w:line="276" w:lineRule="auto"/>
        <w:jc w:val="left"/>
        <w:rPr>
          <w:rtl/>
        </w:rPr>
      </w:pPr>
    </w:p>
    <w:sectPr w:rsidR="00627148" w:rsidSect="00083B33">
      <w:headerReference w:type="first" r:id="rId9"/>
      <w:pgSz w:w="11906" w:h="16838"/>
      <w:pgMar w:top="1440" w:right="1134" w:bottom="1701" w:left="1134" w:header="284" w:footer="127" w:gutter="0"/>
      <w:cols w:space="708"/>
      <w:titlePg/>
      <w:bidi/>
      <w:rtlGutter/>
      <w:docGrid w:linePitch="36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0F64A2" w14:textId="77777777" w:rsidR="00474184" w:rsidRDefault="00474184" w:rsidP="00A05A93">
      <w:pPr>
        <w:spacing w:before="0" w:after="0" w:line="240" w:lineRule="auto"/>
      </w:pPr>
      <w:r>
        <w:separator/>
      </w:r>
    </w:p>
  </w:endnote>
  <w:endnote w:type="continuationSeparator" w:id="0">
    <w:p w14:paraId="5E61440C" w14:textId="77777777" w:rsidR="00474184" w:rsidRDefault="00474184" w:rsidP="00A05A9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F68912" w14:textId="77777777" w:rsidR="00474184" w:rsidRDefault="00474184" w:rsidP="00A05A93">
      <w:pPr>
        <w:spacing w:before="0" w:after="0" w:line="240" w:lineRule="auto"/>
      </w:pPr>
      <w:r>
        <w:separator/>
      </w:r>
    </w:p>
  </w:footnote>
  <w:footnote w:type="continuationSeparator" w:id="0">
    <w:p w14:paraId="7A78C2CA" w14:textId="77777777" w:rsidR="00474184" w:rsidRDefault="00474184" w:rsidP="00A05A93">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755D4A" w14:textId="77777777" w:rsidR="00474184" w:rsidRDefault="00474184" w:rsidP="003F45D7">
    <w:pPr>
      <w:jc w:val="center"/>
      <w:rPr>
        <w:b/>
        <w:bCs/>
        <w:szCs w:val="40"/>
        <w:rtl/>
      </w:rPr>
    </w:pPr>
    <w:r>
      <w:rPr>
        <w:rFonts w:hint="cs"/>
        <w:noProof/>
        <w:sz w:val="40"/>
        <w:szCs w:val="40"/>
        <w:rtl/>
      </w:rPr>
      <w:drawing>
        <wp:inline distT="0" distB="0" distL="0" distR="0" wp14:anchorId="1C508A97" wp14:editId="58E1817F">
          <wp:extent cx="373380" cy="405765"/>
          <wp:effectExtent l="0" t="0" r="7620" b="0"/>
          <wp:docPr id="4" name="תמונה 4"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3380" cy="405765"/>
                  </a:xfrm>
                  <a:prstGeom prst="rect">
                    <a:avLst/>
                  </a:prstGeom>
                  <a:noFill/>
                  <a:ln>
                    <a:noFill/>
                  </a:ln>
                </pic:spPr>
              </pic:pic>
            </a:graphicData>
          </a:graphic>
        </wp:inline>
      </w:drawing>
    </w:r>
  </w:p>
  <w:p w14:paraId="3288C783" w14:textId="77777777" w:rsidR="00474184" w:rsidRPr="004E119F" w:rsidRDefault="00474184" w:rsidP="003F45D7">
    <w:pPr>
      <w:jc w:val="center"/>
      <w:rPr>
        <w:b/>
        <w:bCs/>
        <w:szCs w:val="32"/>
        <w:rtl/>
      </w:rPr>
    </w:pPr>
    <w:r w:rsidRPr="004E119F">
      <w:rPr>
        <w:b/>
        <w:bCs/>
        <w:szCs w:val="40"/>
        <w:rtl/>
      </w:rPr>
      <w:t>מדינת ישראל</w:t>
    </w:r>
  </w:p>
  <w:p w14:paraId="445AA828" w14:textId="77777777" w:rsidR="00474184" w:rsidRDefault="00474184" w:rsidP="003F45D7">
    <w:pPr>
      <w:pStyle w:val="af"/>
      <w:bidi/>
      <w:rPr>
        <w:rFonts w:ascii="David" w:hAnsi="David" w:cs="David"/>
        <w:sz w:val="28"/>
        <w:szCs w:val="28"/>
        <w:rtl/>
        <w:lang w:eastAsia="en-US"/>
      </w:rPr>
    </w:pPr>
    <w:r>
      <w:rPr>
        <w:rFonts w:ascii="David" w:hAnsi="David" w:cs="David"/>
        <w:sz w:val="28"/>
        <w:szCs w:val="28"/>
        <w:rtl/>
        <w:lang w:eastAsia="en-US"/>
      </w:rPr>
      <w:t>מכרז פומבי</w:t>
    </w:r>
  </w:p>
  <w:p w14:paraId="64F1EFE1" w14:textId="77777777" w:rsidR="00474184" w:rsidRDefault="00474184" w:rsidP="003F45D7">
    <w:pPr>
      <w:pStyle w:val="af"/>
      <w:bidi/>
      <w:rPr>
        <w:rFonts w:ascii="David" w:hAnsi="David" w:cs="David"/>
        <w:sz w:val="28"/>
        <w:szCs w:val="28"/>
        <w:rtl/>
        <w:lang w:eastAsia="en-US"/>
      </w:rPr>
    </w:pPr>
    <w:r>
      <w:rPr>
        <w:rFonts w:ascii="David" w:hAnsi="David" w:cs="David"/>
        <w:sz w:val="28"/>
        <w:szCs w:val="28"/>
        <w:rtl/>
        <w:lang w:eastAsia="en-US"/>
      </w:rPr>
      <w:t xml:space="preserve">לאספקת שירותי </w:t>
    </w:r>
    <w:r>
      <w:rPr>
        <w:rFonts w:ascii="David" w:hAnsi="David" w:cs="David" w:hint="cs"/>
        <w:sz w:val="28"/>
        <w:szCs w:val="28"/>
        <w:rtl/>
        <w:lang w:eastAsia="en-US"/>
      </w:rPr>
      <w:t>הפצה ודיוור דואר כמותי</w:t>
    </w:r>
  </w:p>
  <w:p w14:paraId="308C736A" w14:textId="77777777" w:rsidR="00474184" w:rsidRPr="00637BF2" w:rsidRDefault="00474184" w:rsidP="00220792">
    <w:pPr>
      <w:pStyle w:val="af"/>
      <w:bidi/>
      <w:rPr>
        <w:rFonts w:ascii="David" w:hAnsi="David" w:cs="David"/>
        <w:sz w:val="28"/>
        <w:szCs w:val="28"/>
        <w:lang w:eastAsia="en-US"/>
      </w:rPr>
    </w:pPr>
    <w:r>
      <w:rPr>
        <w:rFonts w:ascii="David" w:hAnsi="David" w:cs="David"/>
        <w:sz w:val="28"/>
        <w:szCs w:val="28"/>
        <w:rtl/>
        <w:lang w:eastAsia="en-US"/>
      </w:rPr>
      <w:t xml:space="preserve">מכרז מספר </w:t>
    </w:r>
    <w:r w:rsidRPr="00220792">
      <w:rPr>
        <w:rFonts w:ascii="David" w:hAnsi="David" w:cs="David"/>
        <w:sz w:val="28"/>
        <w:szCs w:val="28"/>
        <w:rtl/>
        <w:lang w:eastAsia="en-US"/>
      </w:rPr>
      <w:t>6570-2022</w:t>
    </w:r>
  </w:p>
  <w:p w14:paraId="173479D5" w14:textId="77777777" w:rsidR="00474184" w:rsidRPr="003F45D7" w:rsidRDefault="00474184" w:rsidP="003F45D7">
    <w:pPr>
      <w:pStyle w:val="a9"/>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3E1B84"/>
    <w:multiLevelType w:val="hybridMultilevel"/>
    <w:tmpl w:val="68D659AE"/>
    <w:lvl w:ilvl="0" w:tplc="3272871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0E2140"/>
    <w:multiLevelType w:val="hybridMultilevel"/>
    <w:tmpl w:val="936C1780"/>
    <w:lvl w:ilvl="0" w:tplc="0409000F">
      <w:start w:val="1"/>
      <w:numFmt w:val="decimal"/>
      <w:lvlText w:val="%1."/>
      <w:lvlJc w:val="left"/>
      <w:pPr>
        <w:ind w:left="50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2CF2687C"/>
    <w:multiLevelType w:val="multilevel"/>
    <w:tmpl w:val="A0C8B906"/>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1417"/>
        </w:tabs>
        <w:ind w:left="1417" w:hanging="850"/>
      </w:pPr>
      <w:rPr>
        <w:rFonts w:hint="default"/>
      </w:rPr>
    </w:lvl>
    <w:lvl w:ilvl="2">
      <w:start w:val="1"/>
      <w:numFmt w:val="decimal"/>
      <w:lvlText w:val="%1.%2.%3."/>
      <w:lvlJc w:val="left"/>
      <w:pPr>
        <w:tabs>
          <w:tab w:val="num" w:pos="2551"/>
        </w:tabs>
        <w:ind w:left="2551" w:hanging="1134"/>
      </w:pPr>
      <w:rPr>
        <w:rFonts w:hint="default"/>
      </w:rPr>
    </w:lvl>
    <w:lvl w:ilvl="3">
      <w:start w:val="1"/>
      <w:numFmt w:val="decimal"/>
      <w:lvlText w:val="%1.%2.%3.%4."/>
      <w:lvlJc w:val="left"/>
      <w:pPr>
        <w:tabs>
          <w:tab w:val="num" w:pos="3515"/>
        </w:tabs>
        <w:ind w:left="351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EED42D4"/>
    <w:multiLevelType w:val="hybridMultilevel"/>
    <w:tmpl w:val="EADA34B6"/>
    <w:lvl w:ilvl="0" w:tplc="32D6A074">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46AB5908"/>
    <w:multiLevelType w:val="multilevel"/>
    <w:tmpl w:val="B470D88E"/>
    <w:lvl w:ilvl="0">
      <w:start w:val="1"/>
      <w:numFmt w:val="decimal"/>
      <w:lvlRestart w:val="0"/>
      <w:pStyle w:val="1"/>
      <w:lvlText w:val="%1."/>
      <w:lvlJc w:val="left"/>
      <w:pPr>
        <w:tabs>
          <w:tab w:val="num" w:pos="986"/>
        </w:tabs>
        <w:ind w:left="986" w:hanging="560"/>
      </w:pPr>
      <w:rPr>
        <w:rFonts w:hint="default"/>
        <w:sz w:val="24"/>
        <w:szCs w:val="24"/>
      </w:rPr>
    </w:lvl>
    <w:lvl w:ilvl="1">
      <w:start w:val="1"/>
      <w:numFmt w:val="decimal"/>
      <w:pStyle w:val="2"/>
      <w:lvlText w:val="%1.%2."/>
      <w:lvlJc w:val="left"/>
      <w:pPr>
        <w:tabs>
          <w:tab w:val="num" w:pos="1420"/>
        </w:tabs>
        <w:ind w:left="1420" w:hanging="853"/>
      </w:pPr>
      <w:rPr>
        <w:rFonts w:hint="default"/>
      </w:rPr>
    </w:lvl>
    <w:lvl w:ilvl="2">
      <w:start w:val="1"/>
      <w:numFmt w:val="decimal"/>
      <w:pStyle w:val="3"/>
      <w:lvlText w:val="%1.%2.%3."/>
      <w:lvlJc w:val="left"/>
      <w:pPr>
        <w:tabs>
          <w:tab w:val="num" w:pos="2560"/>
        </w:tabs>
        <w:ind w:left="2560" w:hanging="1140"/>
      </w:pPr>
      <w:rPr>
        <w:rFonts w:hint="default"/>
      </w:rPr>
    </w:lvl>
    <w:lvl w:ilvl="3">
      <w:start w:val="1"/>
      <w:numFmt w:val="decimal"/>
      <w:pStyle w:val="4"/>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 w15:restartNumberingAfterBreak="0">
    <w:nsid w:val="64C63DF1"/>
    <w:multiLevelType w:val="multilevel"/>
    <w:tmpl w:val="0409001F"/>
    <w:lvl w:ilvl="0">
      <w:start w:val="1"/>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7305593D"/>
    <w:multiLevelType w:val="hybridMultilevel"/>
    <w:tmpl w:val="15BAEA64"/>
    <w:lvl w:ilvl="0" w:tplc="B436F6B4">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2"/>
  </w:num>
  <w:num w:numId="3">
    <w:abstractNumId w:val="3"/>
  </w:num>
  <w:num w:numId="4">
    <w:abstractNumId w:val="6"/>
  </w:num>
  <w:num w:numId="5">
    <w:abstractNumId w:val="0"/>
  </w:num>
  <w:num w:numId="6">
    <w:abstractNumId w:val="5"/>
  </w:num>
  <w:num w:numId="7">
    <w:abstractNumId w:val="9"/>
  </w:num>
  <w:num w:numId="8">
    <w:abstractNumId w:val="1"/>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4B30"/>
    <w:rsid w:val="00001AC7"/>
    <w:rsid w:val="00012FB4"/>
    <w:rsid w:val="00014182"/>
    <w:rsid w:val="000214CA"/>
    <w:rsid w:val="000427D3"/>
    <w:rsid w:val="000444A5"/>
    <w:rsid w:val="00045FE1"/>
    <w:rsid w:val="00047C97"/>
    <w:rsid w:val="00050177"/>
    <w:rsid w:val="000520B7"/>
    <w:rsid w:val="00055842"/>
    <w:rsid w:val="00055A4A"/>
    <w:rsid w:val="000568CE"/>
    <w:rsid w:val="00062FC8"/>
    <w:rsid w:val="00066383"/>
    <w:rsid w:val="000673B8"/>
    <w:rsid w:val="00070683"/>
    <w:rsid w:val="000709C5"/>
    <w:rsid w:val="0008245C"/>
    <w:rsid w:val="00083B33"/>
    <w:rsid w:val="00086734"/>
    <w:rsid w:val="00090C56"/>
    <w:rsid w:val="00093B9D"/>
    <w:rsid w:val="000972FD"/>
    <w:rsid w:val="000A24A8"/>
    <w:rsid w:val="000B4A90"/>
    <w:rsid w:val="000B7F28"/>
    <w:rsid w:val="000C04AE"/>
    <w:rsid w:val="000C3B89"/>
    <w:rsid w:val="000C5117"/>
    <w:rsid w:val="000C768E"/>
    <w:rsid w:val="000E6098"/>
    <w:rsid w:val="000E632C"/>
    <w:rsid w:val="000F1B89"/>
    <w:rsid w:val="000F3A30"/>
    <w:rsid w:val="000F77F4"/>
    <w:rsid w:val="0010326C"/>
    <w:rsid w:val="001206CF"/>
    <w:rsid w:val="00121952"/>
    <w:rsid w:val="00121C7E"/>
    <w:rsid w:val="00124F16"/>
    <w:rsid w:val="00125FA5"/>
    <w:rsid w:val="00132746"/>
    <w:rsid w:val="00142908"/>
    <w:rsid w:val="001449E3"/>
    <w:rsid w:val="001611C6"/>
    <w:rsid w:val="00164B30"/>
    <w:rsid w:val="0018292D"/>
    <w:rsid w:val="001979EB"/>
    <w:rsid w:val="001A2B43"/>
    <w:rsid w:val="001A7C42"/>
    <w:rsid w:val="001B43AE"/>
    <w:rsid w:val="001B564E"/>
    <w:rsid w:val="001C32AC"/>
    <w:rsid w:val="001C4F6D"/>
    <w:rsid w:val="001D3625"/>
    <w:rsid w:val="001D45E3"/>
    <w:rsid w:val="001D55DD"/>
    <w:rsid w:val="001E548A"/>
    <w:rsid w:val="001F43C0"/>
    <w:rsid w:val="001F596F"/>
    <w:rsid w:val="002016C5"/>
    <w:rsid w:val="00203B69"/>
    <w:rsid w:val="00206BA7"/>
    <w:rsid w:val="00215349"/>
    <w:rsid w:val="00220792"/>
    <w:rsid w:val="002233F5"/>
    <w:rsid w:val="002258E2"/>
    <w:rsid w:val="00243ADC"/>
    <w:rsid w:val="0024762C"/>
    <w:rsid w:val="002479DA"/>
    <w:rsid w:val="00275887"/>
    <w:rsid w:val="002820D9"/>
    <w:rsid w:val="00285F3A"/>
    <w:rsid w:val="00292A58"/>
    <w:rsid w:val="002A24AA"/>
    <w:rsid w:val="002A381F"/>
    <w:rsid w:val="002A54A3"/>
    <w:rsid w:val="002A7FEA"/>
    <w:rsid w:val="002B2F49"/>
    <w:rsid w:val="002D326A"/>
    <w:rsid w:val="002E1B6D"/>
    <w:rsid w:val="002E38F4"/>
    <w:rsid w:val="002E7AF5"/>
    <w:rsid w:val="002F0256"/>
    <w:rsid w:val="002F197C"/>
    <w:rsid w:val="002F390B"/>
    <w:rsid w:val="00303BA2"/>
    <w:rsid w:val="003079A5"/>
    <w:rsid w:val="0031153B"/>
    <w:rsid w:val="00325E01"/>
    <w:rsid w:val="003328D0"/>
    <w:rsid w:val="00353639"/>
    <w:rsid w:val="003539F9"/>
    <w:rsid w:val="00361114"/>
    <w:rsid w:val="00370BC7"/>
    <w:rsid w:val="0037527A"/>
    <w:rsid w:val="0038083A"/>
    <w:rsid w:val="003840FE"/>
    <w:rsid w:val="00385904"/>
    <w:rsid w:val="0039318E"/>
    <w:rsid w:val="00393C6A"/>
    <w:rsid w:val="003A1D7A"/>
    <w:rsid w:val="003A7A1B"/>
    <w:rsid w:val="003C3A5C"/>
    <w:rsid w:val="003C6E83"/>
    <w:rsid w:val="003D0360"/>
    <w:rsid w:val="003D2EC4"/>
    <w:rsid w:val="003E6118"/>
    <w:rsid w:val="003E6A13"/>
    <w:rsid w:val="003F03FA"/>
    <w:rsid w:val="003F1396"/>
    <w:rsid w:val="003F22A4"/>
    <w:rsid w:val="003F31F8"/>
    <w:rsid w:val="003F45D7"/>
    <w:rsid w:val="00400404"/>
    <w:rsid w:val="0040055E"/>
    <w:rsid w:val="0040497B"/>
    <w:rsid w:val="00404DF1"/>
    <w:rsid w:val="00406B79"/>
    <w:rsid w:val="00413129"/>
    <w:rsid w:val="00413347"/>
    <w:rsid w:val="00414D83"/>
    <w:rsid w:val="0041548A"/>
    <w:rsid w:val="00421735"/>
    <w:rsid w:val="00423D6A"/>
    <w:rsid w:val="00426E0E"/>
    <w:rsid w:val="004323EF"/>
    <w:rsid w:val="004410DE"/>
    <w:rsid w:val="0044663B"/>
    <w:rsid w:val="00451F2E"/>
    <w:rsid w:val="004523EB"/>
    <w:rsid w:val="00452D7A"/>
    <w:rsid w:val="00455909"/>
    <w:rsid w:val="004607E9"/>
    <w:rsid w:val="00474184"/>
    <w:rsid w:val="00480758"/>
    <w:rsid w:val="0048500A"/>
    <w:rsid w:val="004917BF"/>
    <w:rsid w:val="004A69CF"/>
    <w:rsid w:val="004B4A27"/>
    <w:rsid w:val="004B6DC0"/>
    <w:rsid w:val="004C0FA6"/>
    <w:rsid w:val="004C127D"/>
    <w:rsid w:val="004C39FB"/>
    <w:rsid w:val="004C5538"/>
    <w:rsid w:val="004D1D39"/>
    <w:rsid w:val="004D3F2B"/>
    <w:rsid w:val="004D572F"/>
    <w:rsid w:val="004D65A1"/>
    <w:rsid w:val="004E479D"/>
    <w:rsid w:val="004E73DF"/>
    <w:rsid w:val="004F3773"/>
    <w:rsid w:val="005028F9"/>
    <w:rsid w:val="00502A92"/>
    <w:rsid w:val="005054EE"/>
    <w:rsid w:val="00505D36"/>
    <w:rsid w:val="00515321"/>
    <w:rsid w:val="00515E5C"/>
    <w:rsid w:val="00516C59"/>
    <w:rsid w:val="00521192"/>
    <w:rsid w:val="00534452"/>
    <w:rsid w:val="005371D8"/>
    <w:rsid w:val="0055284A"/>
    <w:rsid w:val="00556044"/>
    <w:rsid w:val="00556BE2"/>
    <w:rsid w:val="00571259"/>
    <w:rsid w:val="0057524C"/>
    <w:rsid w:val="00593B3C"/>
    <w:rsid w:val="005A03D4"/>
    <w:rsid w:val="005A714F"/>
    <w:rsid w:val="005B0176"/>
    <w:rsid w:val="005B0CCB"/>
    <w:rsid w:val="005B214D"/>
    <w:rsid w:val="005B2567"/>
    <w:rsid w:val="005B29A8"/>
    <w:rsid w:val="005B51FA"/>
    <w:rsid w:val="005C5D22"/>
    <w:rsid w:val="005D11C3"/>
    <w:rsid w:val="005D2B56"/>
    <w:rsid w:val="005D42E4"/>
    <w:rsid w:val="005D6AEA"/>
    <w:rsid w:val="00600BFA"/>
    <w:rsid w:val="00600F1F"/>
    <w:rsid w:val="00602DAD"/>
    <w:rsid w:val="00613AB6"/>
    <w:rsid w:val="00627148"/>
    <w:rsid w:val="00627868"/>
    <w:rsid w:val="006309B0"/>
    <w:rsid w:val="00633BD9"/>
    <w:rsid w:val="00634037"/>
    <w:rsid w:val="00644DEC"/>
    <w:rsid w:val="0065408A"/>
    <w:rsid w:val="00655009"/>
    <w:rsid w:val="00656C20"/>
    <w:rsid w:val="00665DCA"/>
    <w:rsid w:val="0066664E"/>
    <w:rsid w:val="00672374"/>
    <w:rsid w:val="00672FF0"/>
    <w:rsid w:val="00680188"/>
    <w:rsid w:val="0068093B"/>
    <w:rsid w:val="006846FD"/>
    <w:rsid w:val="00692C69"/>
    <w:rsid w:val="006952CA"/>
    <w:rsid w:val="006A13C9"/>
    <w:rsid w:val="006A2503"/>
    <w:rsid w:val="006A5446"/>
    <w:rsid w:val="006B352E"/>
    <w:rsid w:val="006C55AF"/>
    <w:rsid w:val="006D0744"/>
    <w:rsid w:val="006D3CD7"/>
    <w:rsid w:val="006D686D"/>
    <w:rsid w:val="006D7965"/>
    <w:rsid w:val="006E5942"/>
    <w:rsid w:val="006F0D83"/>
    <w:rsid w:val="006F5088"/>
    <w:rsid w:val="006F70E5"/>
    <w:rsid w:val="006F7E73"/>
    <w:rsid w:val="007034D9"/>
    <w:rsid w:val="0070544E"/>
    <w:rsid w:val="00705933"/>
    <w:rsid w:val="00706164"/>
    <w:rsid w:val="0072388A"/>
    <w:rsid w:val="007272BA"/>
    <w:rsid w:val="007275F3"/>
    <w:rsid w:val="00730EFE"/>
    <w:rsid w:val="00735D55"/>
    <w:rsid w:val="00743847"/>
    <w:rsid w:val="00746167"/>
    <w:rsid w:val="0075161B"/>
    <w:rsid w:val="00751B50"/>
    <w:rsid w:val="00753A2C"/>
    <w:rsid w:val="0075539C"/>
    <w:rsid w:val="00757313"/>
    <w:rsid w:val="00757879"/>
    <w:rsid w:val="007611DA"/>
    <w:rsid w:val="007652C2"/>
    <w:rsid w:val="0077202F"/>
    <w:rsid w:val="00773F71"/>
    <w:rsid w:val="00775B1B"/>
    <w:rsid w:val="00782780"/>
    <w:rsid w:val="0079299B"/>
    <w:rsid w:val="00793E5C"/>
    <w:rsid w:val="007A0619"/>
    <w:rsid w:val="007A308E"/>
    <w:rsid w:val="007A373A"/>
    <w:rsid w:val="007A4F93"/>
    <w:rsid w:val="007A644C"/>
    <w:rsid w:val="007A645E"/>
    <w:rsid w:val="007B2BC2"/>
    <w:rsid w:val="007B2C53"/>
    <w:rsid w:val="007B5451"/>
    <w:rsid w:val="007D1423"/>
    <w:rsid w:val="007D4118"/>
    <w:rsid w:val="007D5026"/>
    <w:rsid w:val="007E0BAB"/>
    <w:rsid w:val="007E2692"/>
    <w:rsid w:val="007E4E91"/>
    <w:rsid w:val="007E62B2"/>
    <w:rsid w:val="007E685F"/>
    <w:rsid w:val="0080160A"/>
    <w:rsid w:val="00801D5C"/>
    <w:rsid w:val="00814F64"/>
    <w:rsid w:val="008161B0"/>
    <w:rsid w:val="008229FE"/>
    <w:rsid w:val="0082739B"/>
    <w:rsid w:val="0083184B"/>
    <w:rsid w:val="008326A6"/>
    <w:rsid w:val="00833421"/>
    <w:rsid w:val="00846F76"/>
    <w:rsid w:val="00856720"/>
    <w:rsid w:val="0085739F"/>
    <w:rsid w:val="00857564"/>
    <w:rsid w:val="00864DB3"/>
    <w:rsid w:val="00864F87"/>
    <w:rsid w:val="00867AE5"/>
    <w:rsid w:val="00870D8A"/>
    <w:rsid w:val="00881E6F"/>
    <w:rsid w:val="00884C6B"/>
    <w:rsid w:val="008B1E36"/>
    <w:rsid w:val="008B2705"/>
    <w:rsid w:val="008B31D3"/>
    <w:rsid w:val="008B39D7"/>
    <w:rsid w:val="008B3AEA"/>
    <w:rsid w:val="008B4892"/>
    <w:rsid w:val="008C00B6"/>
    <w:rsid w:val="008C111E"/>
    <w:rsid w:val="008D6264"/>
    <w:rsid w:val="008E11A9"/>
    <w:rsid w:val="008E6CEE"/>
    <w:rsid w:val="008E77BE"/>
    <w:rsid w:val="008F2949"/>
    <w:rsid w:val="008F74FB"/>
    <w:rsid w:val="008F7681"/>
    <w:rsid w:val="00901694"/>
    <w:rsid w:val="009103D8"/>
    <w:rsid w:val="00910BC9"/>
    <w:rsid w:val="00915C9A"/>
    <w:rsid w:val="00935E81"/>
    <w:rsid w:val="009433A5"/>
    <w:rsid w:val="00945D85"/>
    <w:rsid w:val="009526B6"/>
    <w:rsid w:val="00953E1B"/>
    <w:rsid w:val="00955E21"/>
    <w:rsid w:val="0095667B"/>
    <w:rsid w:val="0096445C"/>
    <w:rsid w:val="00966AAB"/>
    <w:rsid w:val="00982B8F"/>
    <w:rsid w:val="00983102"/>
    <w:rsid w:val="00986444"/>
    <w:rsid w:val="00987342"/>
    <w:rsid w:val="00990A24"/>
    <w:rsid w:val="0099141C"/>
    <w:rsid w:val="009921F3"/>
    <w:rsid w:val="00993797"/>
    <w:rsid w:val="009957BB"/>
    <w:rsid w:val="009A3E38"/>
    <w:rsid w:val="009A4142"/>
    <w:rsid w:val="009A6243"/>
    <w:rsid w:val="009A679E"/>
    <w:rsid w:val="009B64FE"/>
    <w:rsid w:val="009C2F64"/>
    <w:rsid w:val="009C7DA8"/>
    <w:rsid w:val="009D1084"/>
    <w:rsid w:val="009D71B4"/>
    <w:rsid w:val="009E1775"/>
    <w:rsid w:val="009E52B5"/>
    <w:rsid w:val="009E663E"/>
    <w:rsid w:val="009F2828"/>
    <w:rsid w:val="009F3413"/>
    <w:rsid w:val="009F4FB7"/>
    <w:rsid w:val="009F68A0"/>
    <w:rsid w:val="009F7F7A"/>
    <w:rsid w:val="00A01B54"/>
    <w:rsid w:val="00A05A93"/>
    <w:rsid w:val="00A0605E"/>
    <w:rsid w:val="00A064F8"/>
    <w:rsid w:val="00A122BE"/>
    <w:rsid w:val="00A13FE6"/>
    <w:rsid w:val="00A15876"/>
    <w:rsid w:val="00A15D5D"/>
    <w:rsid w:val="00A21265"/>
    <w:rsid w:val="00A25FE4"/>
    <w:rsid w:val="00A306BE"/>
    <w:rsid w:val="00A30921"/>
    <w:rsid w:val="00A316C5"/>
    <w:rsid w:val="00A43C18"/>
    <w:rsid w:val="00A46177"/>
    <w:rsid w:val="00A5370B"/>
    <w:rsid w:val="00A5751E"/>
    <w:rsid w:val="00A64720"/>
    <w:rsid w:val="00A66EF9"/>
    <w:rsid w:val="00A67A4F"/>
    <w:rsid w:val="00A7396A"/>
    <w:rsid w:val="00A73972"/>
    <w:rsid w:val="00A84333"/>
    <w:rsid w:val="00A84658"/>
    <w:rsid w:val="00A85CE0"/>
    <w:rsid w:val="00AA4752"/>
    <w:rsid w:val="00AA54AE"/>
    <w:rsid w:val="00AA6B4C"/>
    <w:rsid w:val="00AB0C22"/>
    <w:rsid w:val="00AB3B9D"/>
    <w:rsid w:val="00AC30FC"/>
    <w:rsid w:val="00AC4437"/>
    <w:rsid w:val="00AC7BC0"/>
    <w:rsid w:val="00AD0167"/>
    <w:rsid w:val="00AD2013"/>
    <w:rsid w:val="00AF1C47"/>
    <w:rsid w:val="00AF40A9"/>
    <w:rsid w:val="00B03E2B"/>
    <w:rsid w:val="00B041F7"/>
    <w:rsid w:val="00B10618"/>
    <w:rsid w:val="00B311D4"/>
    <w:rsid w:val="00B3626E"/>
    <w:rsid w:val="00B429D7"/>
    <w:rsid w:val="00B57C93"/>
    <w:rsid w:val="00B57D88"/>
    <w:rsid w:val="00B60EE6"/>
    <w:rsid w:val="00B61938"/>
    <w:rsid w:val="00B66701"/>
    <w:rsid w:val="00B67385"/>
    <w:rsid w:val="00B75CBE"/>
    <w:rsid w:val="00B80794"/>
    <w:rsid w:val="00B815EC"/>
    <w:rsid w:val="00B82DF0"/>
    <w:rsid w:val="00B87BA4"/>
    <w:rsid w:val="00B90D4C"/>
    <w:rsid w:val="00B92571"/>
    <w:rsid w:val="00B926B8"/>
    <w:rsid w:val="00B93390"/>
    <w:rsid w:val="00B93A25"/>
    <w:rsid w:val="00B97CEE"/>
    <w:rsid w:val="00BA72BE"/>
    <w:rsid w:val="00BB393A"/>
    <w:rsid w:val="00BB4742"/>
    <w:rsid w:val="00BB7456"/>
    <w:rsid w:val="00BC03A1"/>
    <w:rsid w:val="00BC57DA"/>
    <w:rsid w:val="00BC6075"/>
    <w:rsid w:val="00BC79E6"/>
    <w:rsid w:val="00BC7DE2"/>
    <w:rsid w:val="00BD67E7"/>
    <w:rsid w:val="00C0048E"/>
    <w:rsid w:val="00C01906"/>
    <w:rsid w:val="00C12551"/>
    <w:rsid w:val="00C171DC"/>
    <w:rsid w:val="00C17F7A"/>
    <w:rsid w:val="00C27AC8"/>
    <w:rsid w:val="00C37F33"/>
    <w:rsid w:val="00C47268"/>
    <w:rsid w:val="00C47CD9"/>
    <w:rsid w:val="00C558CA"/>
    <w:rsid w:val="00C668E3"/>
    <w:rsid w:val="00C710B0"/>
    <w:rsid w:val="00C74779"/>
    <w:rsid w:val="00C764ED"/>
    <w:rsid w:val="00C80661"/>
    <w:rsid w:val="00C8066A"/>
    <w:rsid w:val="00C82E8E"/>
    <w:rsid w:val="00C82EE1"/>
    <w:rsid w:val="00C84ABA"/>
    <w:rsid w:val="00C900D8"/>
    <w:rsid w:val="00C90715"/>
    <w:rsid w:val="00C9305A"/>
    <w:rsid w:val="00C9484D"/>
    <w:rsid w:val="00C94BCC"/>
    <w:rsid w:val="00CA29A6"/>
    <w:rsid w:val="00CA5AF4"/>
    <w:rsid w:val="00CA61AF"/>
    <w:rsid w:val="00CB40A4"/>
    <w:rsid w:val="00CC0640"/>
    <w:rsid w:val="00CC356E"/>
    <w:rsid w:val="00CC520E"/>
    <w:rsid w:val="00CD6DB8"/>
    <w:rsid w:val="00CE0517"/>
    <w:rsid w:val="00CE0BF4"/>
    <w:rsid w:val="00CE2FD5"/>
    <w:rsid w:val="00CE48FC"/>
    <w:rsid w:val="00CE7A84"/>
    <w:rsid w:val="00CE7FA4"/>
    <w:rsid w:val="00CF19A8"/>
    <w:rsid w:val="00CF44BB"/>
    <w:rsid w:val="00CF55D6"/>
    <w:rsid w:val="00D11326"/>
    <w:rsid w:val="00D20F5B"/>
    <w:rsid w:val="00D3243A"/>
    <w:rsid w:val="00D33979"/>
    <w:rsid w:val="00D4106F"/>
    <w:rsid w:val="00D411D6"/>
    <w:rsid w:val="00D4280E"/>
    <w:rsid w:val="00D45BAC"/>
    <w:rsid w:val="00D50D0F"/>
    <w:rsid w:val="00D50FA1"/>
    <w:rsid w:val="00D53A4B"/>
    <w:rsid w:val="00D62A15"/>
    <w:rsid w:val="00D636FC"/>
    <w:rsid w:val="00D63881"/>
    <w:rsid w:val="00D66453"/>
    <w:rsid w:val="00D731DA"/>
    <w:rsid w:val="00D969C1"/>
    <w:rsid w:val="00DA76DE"/>
    <w:rsid w:val="00DC6AC0"/>
    <w:rsid w:val="00DC78CD"/>
    <w:rsid w:val="00DD5320"/>
    <w:rsid w:val="00DE0098"/>
    <w:rsid w:val="00DE069A"/>
    <w:rsid w:val="00DE6D27"/>
    <w:rsid w:val="00DE7CC8"/>
    <w:rsid w:val="00DF3F83"/>
    <w:rsid w:val="00DF73FF"/>
    <w:rsid w:val="00E073DE"/>
    <w:rsid w:val="00E13923"/>
    <w:rsid w:val="00E248A3"/>
    <w:rsid w:val="00E303B9"/>
    <w:rsid w:val="00E417E7"/>
    <w:rsid w:val="00E41B31"/>
    <w:rsid w:val="00E43338"/>
    <w:rsid w:val="00E47870"/>
    <w:rsid w:val="00E562BF"/>
    <w:rsid w:val="00E56588"/>
    <w:rsid w:val="00E603B1"/>
    <w:rsid w:val="00E64D3A"/>
    <w:rsid w:val="00E64F78"/>
    <w:rsid w:val="00E671A5"/>
    <w:rsid w:val="00E67D5C"/>
    <w:rsid w:val="00E717D4"/>
    <w:rsid w:val="00E77746"/>
    <w:rsid w:val="00E9084A"/>
    <w:rsid w:val="00E95EEF"/>
    <w:rsid w:val="00E97D28"/>
    <w:rsid w:val="00EA1AC9"/>
    <w:rsid w:val="00EA585E"/>
    <w:rsid w:val="00EA6729"/>
    <w:rsid w:val="00EC1A1D"/>
    <w:rsid w:val="00EC303E"/>
    <w:rsid w:val="00EC7A23"/>
    <w:rsid w:val="00ED01FF"/>
    <w:rsid w:val="00ED032B"/>
    <w:rsid w:val="00ED1C53"/>
    <w:rsid w:val="00EE498F"/>
    <w:rsid w:val="00EF71D7"/>
    <w:rsid w:val="00F00D41"/>
    <w:rsid w:val="00F0592A"/>
    <w:rsid w:val="00F06527"/>
    <w:rsid w:val="00F06A22"/>
    <w:rsid w:val="00F06F04"/>
    <w:rsid w:val="00F1764E"/>
    <w:rsid w:val="00F207C9"/>
    <w:rsid w:val="00F25ABF"/>
    <w:rsid w:val="00F509E4"/>
    <w:rsid w:val="00F52021"/>
    <w:rsid w:val="00F56580"/>
    <w:rsid w:val="00F64490"/>
    <w:rsid w:val="00F677ED"/>
    <w:rsid w:val="00F74EF7"/>
    <w:rsid w:val="00F80DA7"/>
    <w:rsid w:val="00F84777"/>
    <w:rsid w:val="00F85F84"/>
    <w:rsid w:val="00F869EE"/>
    <w:rsid w:val="00F9302F"/>
    <w:rsid w:val="00F975CB"/>
    <w:rsid w:val="00F9798A"/>
    <w:rsid w:val="00FA0EB9"/>
    <w:rsid w:val="00FA332B"/>
    <w:rsid w:val="00FB042E"/>
    <w:rsid w:val="00FB27E2"/>
    <w:rsid w:val="00FC4D60"/>
    <w:rsid w:val="00FE2388"/>
    <w:rsid w:val="00FE3193"/>
    <w:rsid w:val="00FE3F33"/>
    <w:rsid w:val="00FF411D"/>
    <w:rsid w:val="00FF4A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71B12BE"/>
  <w15:docId w15:val="{D637E1AA-36CB-489D-8690-0CF7416422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55842"/>
    <w:pPr>
      <w:bidi/>
      <w:spacing w:before="120" w:after="120" w:line="360" w:lineRule="auto"/>
      <w:jc w:val="both"/>
    </w:pPr>
    <w:rPr>
      <w:rFonts w:ascii="Times New Roman" w:hAnsi="Times New Roman" w:cs="David"/>
      <w:sz w:val="24"/>
      <w:szCs w:val="24"/>
    </w:rPr>
  </w:style>
  <w:style w:type="paragraph" w:styleId="10">
    <w:name w:val="heading 1"/>
    <w:basedOn w:val="a"/>
    <w:next w:val="a"/>
    <w:link w:val="12"/>
    <w:uiPriority w:val="9"/>
    <w:qFormat/>
    <w:rsid w:val="003A1D7A"/>
    <w:pPr>
      <w:widowControl w:val="0"/>
      <w:spacing w:after="0"/>
      <w:outlineLvl w:val="0"/>
    </w:pPr>
    <w:rPr>
      <w:b/>
      <w:bCs/>
      <w:caps/>
      <w:spacing w:val="15"/>
      <w:sz w:val="36"/>
      <w:szCs w:val="36"/>
    </w:rPr>
  </w:style>
  <w:style w:type="paragraph" w:styleId="20">
    <w:name w:val="heading 2"/>
    <w:basedOn w:val="a"/>
    <w:next w:val="a"/>
    <w:link w:val="21"/>
    <w:unhideWhenUsed/>
    <w:qFormat/>
    <w:rsid w:val="003A1D7A"/>
    <w:pPr>
      <w:widowControl w:val="0"/>
      <w:spacing w:after="0"/>
      <w:outlineLvl w:val="1"/>
    </w:pPr>
    <w:rPr>
      <w:b/>
      <w:bCs/>
      <w:caps/>
      <w:spacing w:val="15"/>
      <w:sz w:val="32"/>
      <w:szCs w:val="32"/>
    </w:rPr>
  </w:style>
  <w:style w:type="paragraph" w:styleId="30">
    <w:name w:val="heading 3"/>
    <w:basedOn w:val="a"/>
    <w:next w:val="a"/>
    <w:link w:val="31"/>
    <w:unhideWhenUsed/>
    <w:qFormat/>
    <w:rsid w:val="001611C6"/>
    <w:pPr>
      <w:widowControl w:val="0"/>
      <w:bidi w:val="0"/>
      <w:spacing w:before="300" w:after="0"/>
      <w:outlineLvl w:val="2"/>
    </w:pPr>
    <w:rPr>
      <w:bCs/>
      <w:caps/>
      <w:spacing w:val="15"/>
      <w:sz w:val="28"/>
      <w:szCs w:val="28"/>
    </w:rPr>
  </w:style>
  <w:style w:type="paragraph" w:styleId="40">
    <w:name w:val="heading 4"/>
    <w:basedOn w:val="a"/>
    <w:next w:val="a"/>
    <w:link w:val="41"/>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כותרת 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basedOn w:val="a0"/>
    <w:link w:val="20"/>
    <w:rsid w:val="003A1D7A"/>
    <w:rPr>
      <w:rFonts w:ascii="Times New Roman" w:hAnsi="Times New Roman" w:cs="David"/>
      <w:b/>
      <w:bCs/>
      <w:caps/>
      <w:spacing w:val="15"/>
      <w:sz w:val="32"/>
      <w:szCs w:val="32"/>
    </w:rPr>
  </w:style>
  <w:style w:type="character" w:customStyle="1" w:styleId="31">
    <w:name w:val="כותרת 3 תו"/>
    <w:basedOn w:val="a0"/>
    <w:link w:val="30"/>
    <w:rsid w:val="001611C6"/>
    <w:rPr>
      <w:rFonts w:ascii="Times New Roman" w:hAnsi="Times New Roman" w:cs="David"/>
      <w:bCs/>
      <w:caps/>
      <w:spacing w:val="15"/>
      <w:sz w:val="28"/>
      <w:szCs w:val="28"/>
    </w:rPr>
  </w:style>
  <w:style w:type="character" w:customStyle="1" w:styleId="41">
    <w:name w:val="כותרת 4 תו"/>
    <w:basedOn w:val="a0"/>
    <w:link w:val="40"/>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link w:val="a8"/>
    <w:uiPriority w:val="34"/>
    <w:qFormat/>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9">
    <w:name w:val="header"/>
    <w:basedOn w:val="a"/>
    <w:link w:val="aa"/>
    <w:uiPriority w:val="99"/>
    <w:unhideWhenUsed/>
    <w:rsid w:val="00A05A93"/>
    <w:pPr>
      <w:tabs>
        <w:tab w:val="center" w:pos="4153"/>
        <w:tab w:val="right" w:pos="8306"/>
      </w:tabs>
      <w:spacing w:before="0" w:after="0" w:line="240" w:lineRule="auto"/>
    </w:pPr>
  </w:style>
  <w:style w:type="character" w:customStyle="1" w:styleId="aa">
    <w:name w:val="כותרת עליונה תו"/>
    <w:basedOn w:val="a0"/>
    <w:link w:val="a9"/>
    <w:uiPriority w:val="99"/>
    <w:rsid w:val="00A05A93"/>
    <w:rPr>
      <w:rFonts w:ascii="Times New Roman" w:hAnsi="Times New Roman" w:cs="David"/>
      <w:sz w:val="24"/>
      <w:szCs w:val="24"/>
    </w:rPr>
  </w:style>
  <w:style w:type="paragraph" w:styleId="ab">
    <w:name w:val="footer"/>
    <w:basedOn w:val="a"/>
    <w:link w:val="ac"/>
    <w:unhideWhenUsed/>
    <w:rsid w:val="00A05A93"/>
    <w:pPr>
      <w:tabs>
        <w:tab w:val="center" w:pos="4153"/>
        <w:tab w:val="right" w:pos="8306"/>
      </w:tabs>
      <w:spacing w:before="0" w:after="0" w:line="240" w:lineRule="auto"/>
    </w:pPr>
  </w:style>
  <w:style w:type="character" w:customStyle="1" w:styleId="ac">
    <w:name w:val="כותרת תחתונה תו"/>
    <w:basedOn w:val="a0"/>
    <w:link w:val="ab"/>
    <w:rsid w:val="00A05A93"/>
    <w:rPr>
      <w:rFonts w:ascii="Times New Roman" w:hAnsi="Times New Roman" w:cs="David"/>
      <w:sz w:val="24"/>
      <w:szCs w:val="24"/>
    </w:rPr>
  </w:style>
  <w:style w:type="paragraph" w:styleId="ad">
    <w:name w:val="Balloon Text"/>
    <w:basedOn w:val="a"/>
    <w:link w:val="ae"/>
    <w:uiPriority w:val="99"/>
    <w:semiHidden/>
    <w:unhideWhenUsed/>
    <w:rsid w:val="00A05A93"/>
    <w:pPr>
      <w:spacing w:before="0" w:after="0" w:line="240" w:lineRule="auto"/>
    </w:pPr>
    <w:rPr>
      <w:rFonts w:ascii="Tahoma" w:hAnsi="Tahoma" w:cs="Tahoma"/>
      <w:sz w:val="16"/>
      <w:szCs w:val="16"/>
    </w:rPr>
  </w:style>
  <w:style w:type="character" w:customStyle="1" w:styleId="ae">
    <w:name w:val="טקסט בלונים תו"/>
    <w:basedOn w:val="a0"/>
    <w:link w:val="ad"/>
    <w:uiPriority w:val="99"/>
    <w:semiHidden/>
    <w:rsid w:val="00A05A93"/>
    <w:rPr>
      <w:rFonts w:ascii="Tahoma" w:hAnsi="Tahoma" w:cs="Tahoma"/>
      <w:sz w:val="16"/>
      <w:szCs w:val="16"/>
    </w:rPr>
  </w:style>
  <w:style w:type="character" w:styleId="Hyperlink">
    <w:name w:val="Hyperlink"/>
    <w:basedOn w:val="a0"/>
    <w:uiPriority w:val="99"/>
    <w:unhideWhenUsed/>
    <w:rsid w:val="009E1775"/>
    <w:rPr>
      <w:color w:val="0000FF" w:themeColor="hyperlink"/>
      <w:u w:val="single"/>
    </w:rPr>
  </w:style>
  <w:style w:type="paragraph" w:customStyle="1" w:styleId="First">
    <w:name w:val="First"/>
    <w:basedOn w:val="a"/>
    <w:rsid w:val="00A46177"/>
    <w:pPr>
      <w:spacing w:before="0" w:after="0" w:line="280" w:lineRule="atLeast"/>
      <w:ind w:left="567" w:hanging="567"/>
    </w:pPr>
    <w:rPr>
      <w:rFonts w:eastAsia="Times New Roman"/>
      <w:szCs w:val="26"/>
      <w:lang w:eastAsia="he-IL"/>
    </w:rPr>
  </w:style>
  <w:style w:type="paragraph" w:customStyle="1" w:styleId="NormalE">
    <w:name w:val="NormalE"/>
    <w:basedOn w:val="a"/>
    <w:rsid w:val="00A46177"/>
    <w:pPr>
      <w:spacing w:before="0" w:after="0" w:line="280" w:lineRule="atLeast"/>
    </w:pPr>
    <w:rPr>
      <w:rFonts w:eastAsia="Times New Roman"/>
      <w:szCs w:val="26"/>
      <w:lang w:eastAsia="he-IL"/>
    </w:rPr>
  </w:style>
  <w:style w:type="paragraph" w:customStyle="1" w:styleId="1">
    <w:name w:val="_מיספור1"/>
    <w:basedOn w:val="a"/>
    <w:next w:val="a"/>
    <w:link w:val="13"/>
    <w:rsid w:val="00A46177"/>
    <w:pPr>
      <w:numPr>
        <w:numId w:val="4"/>
      </w:numPr>
      <w:spacing w:before="0" w:after="0" w:line="300" w:lineRule="exact"/>
    </w:pPr>
    <w:rPr>
      <w:rFonts w:eastAsia="Times New Roman"/>
      <w:szCs w:val="26"/>
      <w:lang w:eastAsia="he-IL"/>
    </w:rPr>
  </w:style>
  <w:style w:type="paragraph" w:customStyle="1" w:styleId="2">
    <w:name w:val="_מיספור2"/>
    <w:basedOn w:val="1"/>
    <w:next w:val="a"/>
    <w:rsid w:val="00A46177"/>
    <w:pPr>
      <w:numPr>
        <w:ilvl w:val="1"/>
      </w:numPr>
      <w:tabs>
        <w:tab w:val="clear" w:pos="1420"/>
        <w:tab w:val="num" w:pos="360"/>
        <w:tab w:val="num" w:pos="794"/>
      </w:tabs>
      <w:ind w:left="1417" w:hanging="850"/>
    </w:pPr>
  </w:style>
  <w:style w:type="paragraph" w:customStyle="1" w:styleId="3">
    <w:name w:val="_מיספור3"/>
    <w:basedOn w:val="1"/>
    <w:next w:val="a"/>
    <w:rsid w:val="00A46177"/>
    <w:pPr>
      <w:numPr>
        <w:ilvl w:val="2"/>
      </w:numPr>
      <w:tabs>
        <w:tab w:val="clear" w:pos="2560"/>
        <w:tab w:val="num" w:pos="360"/>
        <w:tab w:val="num" w:pos="1440"/>
      </w:tabs>
      <w:ind w:left="2551" w:hanging="1134"/>
    </w:pPr>
  </w:style>
  <w:style w:type="paragraph" w:customStyle="1" w:styleId="4">
    <w:name w:val="_מיספור4"/>
    <w:basedOn w:val="1"/>
    <w:next w:val="a"/>
    <w:rsid w:val="00A46177"/>
    <w:pPr>
      <w:numPr>
        <w:ilvl w:val="3"/>
      </w:numPr>
      <w:tabs>
        <w:tab w:val="clear" w:pos="3520"/>
        <w:tab w:val="num" w:pos="360"/>
        <w:tab w:val="num" w:pos="1797"/>
      </w:tabs>
      <w:ind w:left="3515" w:hanging="964"/>
    </w:pPr>
  </w:style>
  <w:style w:type="character" w:customStyle="1" w:styleId="13">
    <w:name w:val="_מיספור1 תו"/>
    <w:link w:val="1"/>
    <w:rsid w:val="00A46177"/>
    <w:rPr>
      <w:rFonts w:ascii="Times New Roman" w:eastAsia="Times New Roman" w:hAnsi="Times New Roman" w:cs="David"/>
      <w:sz w:val="24"/>
      <w:szCs w:val="26"/>
      <w:lang w:eastAsia="he-IL"/>
    </w:rPr>
  </w:style>
  <w:style w:type="paragraph" w:customStyle="1" w:styleId="af">
    <w:name w:val="ëåúøú"/>
    <w:basedOn w:val="a"/>
    <w:rsid w:val="003F45D7"/>
    <w:pPr>
      <w:keepNext/>
      <w:overflowPunct w:val="0"/>
      <w:autoSpaceDE w:val="0"/>
      <w:autoSpaceDN w:val="0"/>
      <w:bidi w:val="0"/>
      <w:adjustRightInd w:val="0"/>
      <w:spacing w:before="0" w:after="0" w:line="240" w:lineRule="auto"/>
      <w:ind w:left="709" w:hanging="709"/>
      <w:jc w:val="center"/>
      <w:textAlignment w:val="baseline"/>
    </w:pPr>
    <w:rPr>
      <w:rFonts w:eastAsia="Times New Roman" w:cs="Times New Roman"/>
      <w:b/>
      <w:bCs/>
      <w:kern w:val="28"/>
      <w:lang w:eastAsia="he-IL"/>
    </w:rPr>
  </w:style>
  <w:style w:type="paragraph" w:customStyle="1" w:styleId="af0">
    <w:name w:val="צמוד"/>
    <w:basedOn w:val="a"/>
    <w:link w:val="af1"/>
    <w:rsid w:val="00F207C9"/>
    <w:pPr>
      <w:spacing w:before="0" w:after="0" w:line="240" w:lineRule="auto"/>
    </w:pPr>
    <w:rPr>
      <w:rFonts w:eastAsia="Times New Roman" w:cs="Times New Roman"/>
      <w:sz w:val="22"/>
      <w:lang w:val="x-none" w:eastAsia="he-IL"/>
    </w:rPr>
  </w:style>
  <w:style w:type="character" w:customStyle="1" w:styleId="af1">
    <w:name w:val="צמוד תו"/>
    <w:link w:val="af0"/>
    <w:locked/>
    <w:rsid w:val="00F207C9"/>
    <w:rPr>
      <w:rFonts w:ascii="Times New Roman" w:eastAsia="Times New Roman" w:hAnsi="Times New Roman" w:cs="Times New Roman"/>
      <w:szCs w:val="24"/>
      <w:lang w:val="x-none" w:eastAsia="he-IL"/>
    </w:rPr>
  </w:style>
  <w:style w:type="table" w:styleId="af2">
    <w:name w:val="Table Grid"/>
    <w:basedOn w:val="a1"/>
    <w:uiPriority w:val="39"/>
    <w:rsid w:val="003079A5"/>
    <w:pPr>
      <w:bidi/>
      <w:spacing w:before="0" w:after="0" w:line="240" w:lineRule="auto"/>
    </w:pPr>
    <w:rPr>
      <w:rFonts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basedOn w:val="a0"/>
    <w:link w:val="a7"/>
    <w:uiPriority w:val="34"/>
    <w:locked/>
    <w:rsid w:val="003079A5"/>
    <w:rPr>
      <w:rFonts w:ascii="Times New Roman" w:hAnsi="Times New Roman" w:cs="David"/>
      <w:sz w:val="24"/>
      <w:szCs w:val="24"/>
    </w:rPr>
  </w:style>
  <w:style w:type="paragraph" w:customStyle="1" w:styleId="1-">
    <w:name w:val="1 - כותרת"/>
    <w:basedOn w:val="20"/>
    <w:qFormat/>
    <w:rsid w:val="00F06A22"/>
    <w:pPr>
      <w:keepNext/>
      <w:keepLines/>
      <w:widowControl/>
      <w:numPr>
        <w:numId w:val="10"/>
      </w:numPr>
      <w:tabs>
        <w:tab w:val="num" w:pos="360"/>
        <w:tab w:val="left" w:pos="1050"/>
      </w:tabs>
      <w:spacing w:before="0" w:after="120" w:line="240" w:lineRule="auto"/>
      <w:ind w:left="0" w:firstLine="0"/>
      <w:jc w:val="center"/>
    </w:pPr>
    <w:rPr>
      <w:rFonts w:ascii="David" w:eastAsia="Times New Roman" w:hAnsi="David"/>
    </w:rPr>
  </w:style>
  <w:style w:type="paragraph" w:customStyle="1" w:styleId="11">
    <w:name w:val="1.1 כותרת"/>
    <w:basedOn w:val="a"/>
    <w:qFormat/>
    <w:rsid w:val="00F06A22"/>
    <w:pPr>
      <w:numPr>
        <w:ilvl w:val="1"/>
        <w:numId w:val="10"/>
      </w:numPr>
      <w:tabs>
        <w:tab w:val="left" w:pos="1334"/>
      </w:tabs>
      <w:spacing w:before="240" w:after="240"/>
      <w:outlineLvl w:val="2"/>
    </w:pPr>
    <w:rPr>
      <w:rFonts w:ascii="David" w:eastAsia="Times New Roman" w:hAnsi="David"/>
      <w:b/>
      <w:bCs/>
      <w:noProof/>
      <w:sz w:val="28"/>
      <w:szCs w:val="28"/>
      <w:lang w:eastAsia="he-IL"/>
    </w:rPr>
  </w:style>
  <w:style w:type="paragraph" w:customStyle="1" w:styleId="111">
    <w:name w:val="1.1.1 כותרת"/>
    <w:basedOn w:val="a"/>
    <w:qFormat/>
    <w:rsid w:val="00F06A22"/>
    <w:pPr>
      <w:numPr>
        <w:ilvl w:val="2"/>
        <w:numId w:val="10"/>
      </w:numPr>
      <w:tabs>
        <w:tab w:val="left" w:pos="1334"/>
      </w:tabs>
      <w:spacing w:before="240" w:after="240"/>
    </w:pPr>
    <w:rPr>
      <w:rFonts w:ascii="David" w:hAnsi="David"/>
      <w:b/>
      <w:bCs/>
    </w:rPr>
  </w:style>
  <w:style w:type="paragraph" w:customStyle="1" w:styleId="1111">
    <w:name w:val="1.1.1.1 רגיל"/>
    <w:basedOn w:val="a"/>
    <w:qFormat/>
    <w:rsid w:val="00F06A22"/>
    <w:pPr>
      <w:numPr>
        <w:ilvl w:val="3"/>
        <w:numId w:val="10"/>
      </w:numPr>
      <w:tabs>
        <w:tab w:val="left" w:pos="1617"/>
      </w:tabs>
      <w:snapToGrid w:val="0"/>
      <w:spacing w:before="240" w:after="240"/>
      <w:ind w:left="1759" w:hanging="425"/>
    </w:pPr>
    <w:rPr>
      <w:rFonts w:ascii="David" w:eastAsia="Times New Roman" w:hAnsi="David"/>
      <w:noProof/>
      <w:lang w:eastAsia="he-IL"/>
    </w:rPr>
  </w:style>
  <w:style w:type="paragraph" w:customStyle="1" w:styleId="11111">
    <w:name w:val="1.1.1.1.1 רגיל"/>
    <w:basedOn w:val="a"/>
    <w:qFormat/>
    <w:rsid w:val="00F06A22"/>
    <w:pPr>
      <w:numPr>
        <w:ilvl w:val="4"/>
        <w:numId w:val="10"/>
      </w:numPr>
      <w:tabs>
        <w:tab w:val="left" w:pos="1617"/>
      </w:tabs>
      <w:snapToGrid w:val="0"/>
      <w:spacing w:before="240" w:after="240"/>
    </w:pPr>
    <w:rPr>
      <w:rFonts w:eastAsia="Times New Roman"/>
      <w:noProof/>
      <w:lang w:eastAsia="he-IL"/>
    </w:rPr>
  </w:style>
  <w:style w:type="paragraph" w:customStyle="1" w:styleId="110">
    <w:name w:val="1.1 רגיל"/>
    <w:basedOn w:val="11"/>
    <w:link w:val="112"/>
    <w:qFormat/>
    <w:rsid w:val="00F06A22"/>
    <w:pPr>
      <w:outlineLvl w:val="9"/>
    </w:pPr>
    <w:rPr>
      <w:bCs w:val="0"/>
      <w:noProof w:val="0"/>
      <w:kern w:val="28"/>
      <w:sz w:val="24"/>
      <w:szCs w:val="24"/>
      <w:lang w:eastAsia="en-US"/>
    </w:rPr>
  </w:style>
  <w:style w:type="character" w:customStyle="1" w:styleId="112">
    <w:name w:val="1.1 רגיל תו"/>
    <w:basedOn w:val="a0"/>
    <w:link w:val="110"/>
    <w:rsid w:val="00F06A22"/>
    <w:rPr>
      <w:rFonts w:ascii="David" w:eastAsia="Times New Roman" w:hAnsi="David" w:cs="David"/>
      <w:b/>
      <w:kern w:val="28"/>
      <w:sz w:val="24"/>
      <w:szCs w:val="24"/>
    </w:rPr>
  </w:style>
  <w:style w:type="character" w:styleId="af3">
    <w:name w:val="annotation reference"/>
    <w:basedOn w:val="a0"/>
    <w:uiPriority w:val="99"/>
    <w:semiHidden/>
    <w:unhideWhenUsed/>
    <w:rsid w:val="009433A5"/>
    <w:rPr>
      <w:sz w:val="16"/>
      <w:szCs w:val="16"/>
    </w:rPr>
  </w:style>
  <w:style w:type="paragraph" w:styleId="af4">
    <w:name w:val="annotation text"/>
    <w:basedOn w:val="a"/>
    <w:link w:val="af5"/>
    <w:uiPriority w:val="99"/>
    <w:semiHidden/>
    <w:unhideWhenUsed/>
    <w:rsid w:val="009433A5"/>
    <w:pPr>
      <w:spacing w:line="240" w:lineRule="auto"/>
    </w:pPr>
    <w:rPr>
      <w:sz w:val="20"/>
      <w:szCs w:val="20"/>
    </w:rPr>
  </w:style>
  <w:style w:type="character" w:customStyle="1" w:styleId="af5">
    <w:name w:val="טקסט הערה תו"/>
    <w:basedOn w:val="a0"/>
    <w:link w:val="af4"/>
    <w:uiPriority w:val="99"/>
    <w:semiHidden/>
    <w:rsid w:val="009433A5"/>
    <w:rPr>
      <w:rFonts w:ascii="Times New Roman" w:hAnsi="Times New Roman" w:cs="David"/>
      <w:sz w:val="20"/>
      <w:szCs w:val="20"/>
    </w:rPr>
  </w:style>
  <w:style w:type="paragraph" w:styleId="af6">
    <w:name w:val="annotation subject"/>
    <w:basedOn w:val="af4"/>
    <w:next w:val="af4"/>
    <w:link w:val="af7"/>
    <w:uiPriority w:val="99"/>
    <w:semiHidden/>
    <w:unhideWhenUsed/>
    <w:rsid w:val="009433A5"/>
    <w:rPr>
      <w:b/>
      <w:bCs/>
    </w:rPr>
  </w:style>
  <w:style w:type="character" w:customStyle="1" w:styleId="af7">
    <w:name w:val="נושא הערה תו"/>
    <w:basedOn w:val="af5"/>
    <w:link w:val="af6"/>
    <w:uiPriority w:val="99"/>
    <w:semiHidden/>
    <w:rsid w:val="009433A5"/>
    <w:rPr>
      <w:rFonts w:ascii="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001736">
      <w:bodyDiv w:val="1"/>
      <w:marLeft w:val="0"/>
      <w:marRight w:val="0"/>
      <w:marTop w:val="0"/>
      <w:marBottom w:val="0"/>
      <w:divBdr>
        <w:top w:val="none" w:sz="0" w:space="0" w:color="auto"/>
        <w:left w:val="none" w:sz="0" w:space="0" w:color="auto"/>
        <w:bottom w:val="none" w:sz="0" w:space="0" w:color="auto"/>
        <w:right w:val="none" w:sz="0" w:space="0" w:color="auto"/>
      </w:divBdr>
    </w:div>
    <w:div w:id="1111432329">
      <w:bodyDiv w:val="1"/>
      <w:marLeft w:val="0"/>
      <w:marRight w:val="0"/>
      <w:marTop w:val="0"/>
      <w:marBottom w:val="0"/>
      <w:divBdr>
        <w:top w:val="none" w:sz="0" w:space="0" w:color="auto"/>
        <w:left w:val="none" w:sz="0" w:space="0" w:color="auto"/>
        <w:bottom w:val="none" w:sz="0" w:space="0" w:color="auto"/>
        <w:right w:val="none" w:sz="0" w:space="0" w:color="auto"/>
      </w:divBdr>
    </w:div>
    <w:div w:id="1160806290">
      <w:bodyDiv w:val="1"/>
      <w:marLeft w:val="0"/>
      <w:marRight w:val="0"/>
      <w:marTop w:val="0"/>
      <w:marBottom w:val="0"/>
      <w:divBdr>
        <w:top w:val="none" w:sz="0" w:space="0" w:color="auto"/>
        <w:left w:val="none" w:sz="0" w:space="0" w:color="auto"/>
        <w:bottom w:val="none" w:sz="0" w:space="0" w:color="auto"/>
        <w:right w:val="none" w:sz="0" w:space="0" w:color="auto"/>
      </w:divBdr>
    </w:div>
    <w:div w:id="1616208898">
      <w:bodyDiv w:val="1"/>
      <w:marLeft w:val="0"/>
      <w:marRight w:val="0"/>
      <w:marTop w:val="0"/>
      <w:marBottom w:val="0"/>
      <w:divBdr>
        <w:top w:val="none" w:sz="0" w:space="0" w:color="auto"/>
        <w:left w:val="none" w:sz="0" w:space="0" w:color="auto"/>
        <w:bottom w:val="none" w:sz="0" w:space="0" w:color="auto"/>
        <w:right w:val="none" w:sz="0" w:space="0" w:color="auto"/>
      </w:divBdr>
    </w:div>
    <w:div w:id="1619027839">
      <w:bodyDiv w:val="1"/>
      <w:marLeft w:val="0"/>
      <w:marRight w:val="0"/>
      <w:marTop w:val="0"/>
      <w:marBottom w:val="0"/>
      <w:divBdr>
        <w:top w:val="none" w:sz="0" w:space="0" w:color="auto"/>
        <w:left w:val="none" w:sz="0" w:space="0" w:color="auto"/>
        <w:bottom w:val="none" w:sz="0" w:space="0" w:color="auto"/>
        <w:right w:val="none" w:sz="0" w:space="0" w:color="auto"/>
      </w:divBdr>
    </w:div>
    <w:div w:id="1769736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461936-ABEA-4129-8652-8EFCCE13C1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3641</Words>
  <Characters>16608</Characters>
  <Application>Microsoft Office Word</Application>
  <DocSecurity>4</DocSecurity>
  <Lines>138</Lines>
  <Paragraphs>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OZAR</Company>
  <LinksUpToDate>false</LinksUpToDate>
  <CharactersWithSpaces>20209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xxyizhak</dc:creator>
  <cp:lastModifiedBy>תמר יצחק</cp:lastModifiedBy>
  <cp:revision>2</cp:revision>
  <dcterms:created xsi:type="dcterms:W3CDTF">2023-02-16T13:03:00Z</dcterms:created>
  <dcterms:modified xsi:type="dcterms:W3CDTF">2023-02-16T13:03:00Z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notes://MAOR2/Doc/Hashkal/DocGimlaot.nsf/0/3F522F82A7FD1B80C225894200228AD8/?OpenDocument</vt:lpwstr>
  </property>
  <property fmtid="{D5CDD505-2E9C-101B-9397-08002B2CF9AE}" pid="3" name="MaorRecipients0">
    <vt:lpwstr>tehilab@mof.gov.il,royt@mof.gov.il,tamarcoh@mof.gov.il</vt:lpwstr>
  </property>
</Properties>
</file>